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tblpY="1"/>
        <w:tblOverlap w:val="never"/>
        <w:tblW w:w="9678" w:type="dxa"/>
        <w:tblLook w:val="04A0" w:firstRow="1" w:lastRow="0" w:firstColumn="1" w:lastColumn="0" w:noHBand="0" w:noVBand="1"/>
      </w:tblPr>
      <w:tblGrid>
        <w:gridCol w:w="3582"/>
        <w:gridCol w:w="270"/>
        <w:gridCol w:w="5466"/>
        <w:gridCol w:w="141"/>
        <w:gridCol w:w="77"/>
        <w:gridCol w:w="142"/>
      </w:tblGrid>
      <w:tr w:rsidR="0054246A" w14:paraId="4A3BC6E4" w14:textId="77777777">
        <w:trPr>
          <w:gridAfter w:val="2"/>
          <w:wAfter w:w="219" w:type="dxa"/>
          <w:trHeight w:val="20"/>
        </w:trPr>
        <w:tc>
          <w:tcPr>
            <w:tcW w:w="9459" w:type="dxa"/>
            <w:gridSpan w:val="4"/>
            <w:shd w:val="clear" w:color="auto" w:fill="auto"/>
          </w:tcPr>
          <w:p w14:paraId="70354AB7" w14:textId="77777777" w:rsidR="0054246A" w:rsidRDefault="00AD00B2">
            <w:pPr>
              <w:spacing w:after="0" w:line="240" w:lineRule="auto"/>
              <w:ind w:left="-70"/>
              <w:rPr>
                <w:rFonts w:ascii="Arial" w:eastAsia="Times New Roman" w:hAnsi="Arial" w:cs="Arial"/>
                <w:b/>
                <w:sz w:val="24"/>
                <w:szCs w:val="24"/>
              </w:rPr>
            </w:pPr>
            <w:r>
              <w:rPr>
                <w:rFonts w:ascii="Arial" w:eastAsia="Times New Roman" w:hAnsi="Arial" w:cs="Arial"/>
                <w:b/>
                <w:noProof/>
                <w:sz w:val="24"/>
                <w:szCs w:val="24"/>
              </w:rPr>
              <w:drawing>
                <wp:anchor distT="0" distB="0" distL="114300" distR="114300" simplePos="0" relativeHeight="251660288" behindDoc="1" locked="0" layoutInCell="1" allowOverlap="1" wp14:anchorId="43CCC72F" wp14:editId="2202395B">
                  <wp:simplePos x="0" y="0"/>
                  <wp:positionH relativeFrom="column">
                    <wp:posOffset>5250180</wp:posOffset>
                  </wp:positionH>
                  <wp:positionV relativeFrom="paragraph">
                    <wp:posOffset>-15875</wp:posOffset>
                  </wp:positionV>
                  <wp:extent cx="768985" cy="794385"/>
                  <wp:effectExtent l="19050" t="0" r="0" b="0"/>
                  <wp:wrapNone/>
                  <wp:docPr id="1" name="Picture 1" descr="D:\JK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JKP.JPG"/>
                          <pic:cNvPicPr>
                            <a:picLocks noChangeAspect="1" noChangeArrowheads="1"/>
                          </pic:cNvPicPr>
                        </pic:nvPicPr>
                        <pic:blipFill>
                          <a:blip r:embed="rId8" cstate="print"/>
                          <a:srcRect/>
                          <a:stretch>
                            <a:fillRect/>
                          </a:stretch>
                        </pic:blipFill>
                        <pic:spPr bwMode="auto">
                          <a:xfrm>
                            <a:off x="0" y="0"/>
                            <a:ext cx="768985" cy="794385"/>
                          </a:xfrm>
                          <a:prstGeom prst="rect">
                            <a:avLst/>
                          </a:prstGeom>
                          <a:noFill/>
                          <a:ln w="9525">
                            <a:noFill/>
                            <a:miter lim="800000"/>
                            <a:headEnd/>
                            <a:tailEnd/>
                          </a:ln>
                        </pic:spPr>
                      </pic:pic>
                    </a:graphicData>
                  </a:graphic>
                </wp:anchor>
              </w:drawing>
            </w:r>
            <w:proofErr w:type="spellStart"/>
            <w:r>
              <w:rPr>
                <w:rFonts w:ascii="Arial" w:eastAsia="Times New Roman" w:hAnsi="Arial" w:cs="Arial"/>
                <w:b/>
                <w:sz w:val="24"/>
                <w:szCs w:val="24"/>
              </w:rPr>
              <w:t>Jurnal</w:t>
            </w:r>
            <w:proofErr w:type="spellEnd"/>
            <w:r>
              <w:rPr>
                <w:rFonts w:ascii="Arial" w:eastAsia="Times New Roman" w:hAnsi="Arial" w:cs="Arial"/>
                <w:b/>
                <w:sz w:val="24"/>
                <w:szCs w:val="24"/>
              </w:rPr>
              <w:t xml:space="preserve"> Kesehatan Primer</w:t>
            </w:r>
          </w:p>
          <w:p w14:paraId="47805055" w14:textId="77777777" w:rsidR="0054246A" w:rsidRDefault="00AD00B2">
            <w:pPr>
              <w:autoSpaceDE w:val="0"/>
              <w:autoSpaceDN w:val="0"/>
              <w:adjustRightInd w:val="0"/>
              <w:spacing w:after="0" w:line="240" w:lineRule="auto"/>
              <w:ind w:left="-70"/>
              <w:rPr>
                <w:rFonts w:ascii="Arial" w:hAnsi="Arial" w:cs="Arial"/>
                <w:color w:val="000000"/>
                <w:sz w:val="24"/>
                <w:szCs w:val="24"/>
              </w:rPr>
            </w:pPr>
            <w:r>
              <w:rPr>
                <w:rFonts w:ascii="Arial" w:hAnsi="Arial" w:cs="Arial"/>
                <w:color w:val="000000"/>
                <w:sz w:val="24"/>
                <w:szCs w:val="24"/>
              </w:rPr>
              <w:t>Vol …, No… Month …., pp. …-…</w:t>
            </w:r>
          </w:p>
          <w:p w14:paraId="20969E7A" w14:textId="77777777" w:rsidR="0054246A" w:rsidRDefault="00AD00B2">
            <w:pPr>
              <w:autoSpaceDE w:val="0"/>
              <w:autoSpaceDN w:val="0"/>
              <w:adjustRightInd w:val="0"/>
              <w:spacing w:after="0" w:line="240" w:lineRule="auto"/>
              <w:ind w:left="-70"/>
              <w:rPr>
                <w:rFonts w:ascii="Arial" w:hAnsi="Arial" w:cs="Arial"/>
                <w:color w:val="000000"/>
                <w:sz w:val="24"/>
                <w:szCs w:val="24"/>
              </w:rPr>
            </w:pPr>
            <w:r>
              <w:rPr>
                <w:rFonts w:ascii="Arial" w:hAnsi="Arial" w:cs="Arial"/>
                <w:color w:val="000000"/>
                <w:sz w:val="24"/>
                <w:szCs w:val="24"/>
              </w:rPr>
              <w:t>P-ISSN 2549-4880, E-ISSN 2614-1310</w:t>
            </w:r>
          </w:p>
          <w:p w14:paraId="4D4A80BE" w14:textId="77777777" w:rsidR="0054246A" w:rsidRDefault="00AD00B2">
            <w:pPr>
              <w:autoSpaceDE w:val="0"/>
              <w:autoSpaceDN w:val="0"/>
              <w:adjustRightInd w:val="0"/>
              <w:spacing w:after="0" w:line="240" w:lineRule="auto"/>
              <w:ind w:left="-70"/>
              <w:rPr>
                <w:rFonts w:ascii="Arial" w:hAnsi="Arial" w:cs="Arial"/>
                <w:color w:val="000000"/>
                <w:sz w:val="24"/>
                <w:szCs w:val="24"/>
              </w:rPr>
            </w:pPr>
            <w:r>
              <w:rPr>
                <w:rFonts w:ascii="Arial" w:hAnsi="Arial" w:cs="Arial"/>
                <w:color w:val="000000"/>
                <w:sz w:val="24"/>
                <w:szCs w:val="24"/>
              </w:rPr>
              <w:t xml:space="preserve">Journal DOI: </w:t>
            </w:r>
            <w:r>
              <w:rPr>
                <w:rFonts w:ascii="Arial" w:hAnsi="Arial" w:cs="Arial"/>
                <w:i/>
                <w:iCs/>
                <w:color w:val="0000FF"/>
                <w:sz w:val="24"/>
                <w:szCs w:val="24"/>
              </w:rPr>
              <w:t>https://doi.org/10.31965/jkp</w:t>
            </w:r>
            <w:r>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14:paraId="3E39CB5F" w14:textId="77777777" w:rsidR="0054246A" w:rsidRDefault="00AD00B2">
            <w:pPr>
              <w:pBdr>
                <w:bottom w:val="single" w:sz="12" w:space="1" w:color="A6A6A6" w:themeColor="background1" w:themeShade="A6"/>
              </w:pBdr>
              <w:spacing w:after="0" w:line="240" w:lineRule="auto"/>
              <w:ind w:left="-70"/>
              <w:rPr>
                <w:rFonts w:ascii="Arial" w:hAnsi="Arial" w:cs="Arial"/>
                <w:i/>
                <w:sz w:val="24"/>
                <w:szCs w:val="24"/>
              </w:rPr>
            </w:pPr>
            <w:r>
              <w:rPr>
                <w:rFonts w:ascii="Arial" w:hAnsi="Arial" w:cs="Arial"/>
                <w:color w:val="000000"/>
                <w:sz w:val="24"/>
                <w:szCs w:val="24"/>
              </w:rPr>
              <w:t xml:space="preserve">Website: </w:t>
            </w:r>
            <w:r>
              <w:rPr>
                <w:rFonts w:ascii="Arial" w:hAnsi="Arial" w:cs="Arial"/>
                <w:i/>
                <w:iCs/>
                <w:color w:val="0000FF"/>
                <w:sz w:val="24"/>
                <w:szCs w:val="24"/>
              </w:rPr>
              <w:t>http://jurnal.poltekeskupang.ac.id/index.php/jkp</w:t>
            </w:r>
          </w:p>
        </w:tc>
      </w:tr>
      <w:tr w:rsidR="0054246A" w14:paraId="170254F6" w14:textId="77777777">
        <w:tblPrEx>
          <w:tblBorders>
            <w:bottom w:val="single" w:sz="12" w:space="0" w:color="A6A6A6"/>
          </w:tblBorders>
        </w:tblPrEx>
        <w:trPr>
          <w:gridAfter w:val="3"/>
          <w:wAfter w:w="360" w:type="dxa"/>
          <w:trHeight w:val="197"/>
        </w:trPr>
        <w:tc>
          <w:tcPr>
            <w:tcW w:w="9318" w:type="dxa"/>
            <w:gridSpan w:val="3"/>
            <w:shd w:val="clear" w:color="auto" w:fill="auto"/>
          </w:tcPr>
          <w:p w14:paraId="7249E853" w14:textId="77777777" w:rsidR="0054246A" w:rsidRDefault="0054246A">
            <w:pPr>
              <w:spacing w:after="0" w:line="240" w:lineRule="auto"/>
              <w:ind w:left="-105"/>
              <w:rPr>
                <w:rFonts w:ascii="Arial" w:eastAsia="Times New Roman" w:hAnsi="Arial" w:cs="Arial"/>
                <w:b/>
                <w:sz w:val="24"/>
                <w:szCs w:val="24"/>
              </w:rPr>
            </w:pPr>
          </w:p>
          <w:p w14:paraId="3EF195E1" w14:textId="3B43AF8E" w:rsidR="00E6504D" w:rsidRPr="00A12ECE" w:rsidRDefault="00A12ECE" w:rsidP="00E6504D">
            <w:pPr>
              <w:spacing w:after="0" w:line="240" w:lineRule="auto"/>
              <w:jc w:val="both"/>
              <w:rPr>
                <w:rFonts w:ascii="Arial" w:hAnsi="Arial" w:cs="Arial"/>
                <w:b/>
                <w:bCs/>
                <w:sz w:val="24"/>
                <w:szCs w:val="24"/>
              </w:rPr>
            </w:pPr>
            <w:r w:rsidRPr="00A12ECE">
              <w:rPr>
                <w:rFonts w:ascii="Arial" w:hAnsi="Arial" w:cs="Arial"/>
                <w:b/>
                <w:bCs/>
                <w:sz w:val="24"/>
                <w:szCs w:val="24"/>
              </w:rPr>
              <w:t xml:space="preserve">The Effect </w:t>
            </w:r>
            <w:r w:rsidR="005038E1">
              <w:rPr>
                <w:rFonts w:ascii="Arial" w:hAnsi="Arial" w:cs="Arial"/>
                <w:b/>
                <w:bCs/>
                <w:sz w:val="24"/>
                <w:szCs w:val="24"/>
              </w:rPr>
              <w:t>o</w:t>
            </w:r>
            <w:r w:rsidRPr="00A12ECE">
              <w:rPr>
                <w:rFonts w:ascii="Arial" w:hAnsi="Arial" w:cs="Arial"/>
                <w:b/>
                <w:bCs/>
                <w:sz w:val="24"/>
                <w:szCs w:val="24"/>
              </w:rPr>
              <w:t xml:space="preserve">f </w:t>
            </w:r>
            <w:r w:rsidR="0043735C">
              <w:rPr>
                <w:rFonts w:ascii="Arial" w:hAnsi="Arial" w:cs="Arial"/>
                <w:b/>
                <w:bCs/>
                <w:sz w:val="24"/>
                <w:szCs w:val="24"/>
              </w:rPr>
              <w:t xml:space="preserve">the </w:t>
            </w:r>
            <w:r w:rsidRPr="00A12ECE">
              <w:rPr>
                <w:rFonts w:ascii="Arial" w:hAnsi="Arial" w:cs="Arial"/>
                <w:b/>
                <w:bCs/>
                <w:sz w:val="24"/>
                <w:szCs w:val="24"/>
              </w:rPr>
              <w:t>Distraction Technique</w:t>
            </w:r>
            <w:r w:rsidR="0043735C">
              <w:rPr>
                <w:rFonts w:ascii="Arial" w:hAnsi="Arial" w:cs="Arial"/>
                <w:b/>
                <w:bCs/>
                <w:sz w:val="24"/>
                <w:szCs w:val="24"/>
              </w:rPr>
              <w:t xml:space="preserve"> </w:t>
            </w:r>
            <w:proofErr w:type="spellStart"/>
            <w:r w:rsidR="0043735C">
              <w:rPr>
                <w:rFonts w:ascii="Arial" w:hAnsi="Arial" w:cs="Arial"/>
                <w:b/>
                <w:bCs/>
                <w:sz w:val="24"/>
                <w:szCs w:val="24"/>
              </w:rPr>
              <w:t>wuth</w:t>
            </w:r>
            <w:proofErr w:type="spellEnd"/>
            <w:r w:rsidRPr="00A12ECE">
              <w:rPr>
                <w:rFonts w:ascii="Arial" w:hAnsi="Arial" w:cs="Arial"/>
                <w:b/>
                <w:bCs/>
                <w:sz w:val="24"/>
                <w:szCs w:val="24"/>
              </w:rPr>
              <w:t xml:space="preserve"> Watching</w:t>
            </w:r>
            <w:r w:rsidR="0043735C">
              <w:rPr>
                <w:rFonts w:ascii="Arial" w:hAnsi="Arial" w:cs="Arial"/>
                <w:b/>
                <w:bCs/>
                <w:sz w:val="24"/>
                <w:szCs w:val="24"/>
              </w:rPr>
              <w:t xml:space="preserve"> Video</w:t>
            </w:r>
            <w:r w:rsidRPr="00A12ECE">
              <w:rPr>
                <w:rFonts w:ascii="Arial" w:hAnsi="Arial" w:cs="Arial"/>
                <w:b/>
                <w:bCs/>
                <w:sz w:val="24"/>
                <w:szCs w:val="24"/>
              </w:rPr>
              <w:t xml:space="preserve"> Cartoons o</w:t>
            </w:r>
            <w:r w:rsidR="0043735C">
              <w:rPr>
                <w:rFonts w:ascii="Arial" w:hAnsi="Arial" w:cs="Arial"/>
                <w:b/>
                <w:bCs/>
                <w:sz w:val="24"/>
                <w:szCs w:val="24"/>
              </w:rPr>
              <w:t>n</w:t>
            </w:r>
            <w:r w:rsidRPr="00A12ECE">
              <w:rPr>
                <w:rFonts w:ascii="Arial" w:hAnsi="Arial" w:cs="Arial"/>
                <w:b/>
                <w:bCs/>
                <w:sz w:val="24"/>
                <w:szCs w:val="24"/>
              </w:rPr>
              <w:t xml:space="preserve"> Reduc</w:t>
            </w:r>
            <w:r w:rsidR="0043735C">
              <w:rPr>
                <w:rFonts w:ascii="Arial" w:hAnsi="Arial" w:cs="Arial"/>
                <w:b/>
                <w:bCs/>
                <w:sz w:val="24"/>
                <w:szCs w:val="24"/>
              </w:rPr>
              <w:t>ing</w:t>
            </w:r>
            <w:r w:rsidRPr="00A12ECE">
              <w:rPr>
                <w:rFonts w:ascii="Arial" w:hAnsi="Arial" w:cs="Arial"/>
                <w:b/>
                <w:bCs/>
                <w:sz w:val="24"/>
                <w:szCs w:val="24"/>
              </w:rPr>
              <w:t xml:space="preserve"> Scale</w:t>
            </w:r>
            <w:r w:rsidR="0043735C">
              <w:rPr>
                <w:rFonts w:ascii="Arial" w:hAnsi="Arial" w:cs="Arial"/>
                <w:b/>
                <w:bCs/>
                <w:sz w:val="24"/>
                <w:szCs w:val="24"/>
              </w:rPr>
              <w:t xml:space="preserve"> of Pain</w:t>
            </w:r>
            <w:r w:rsidRPr="00A12ECE">
              <w:rPr>
                <w:rFonts w:ascii="Arial" w:hAnsi="Arial" w:cs="Arial"/>
                <w:b/>
                <w:bCs/>
                <w:sz w:val="24"/>
                <w:szCs w:val="24"/>
              </w:rPr>
              <w:t xml:space="preserve"> During In</w:t>
            </w:r>
            <w:r w:rsidR="00271746">
              <w:rPr>
                <w:rFonts w:ascii="Arial" w:hAnsi="Arial" w:cs="Arial"/>
                <w:b/>
                <w:bCs/>
                <w:sz w:val="24"/>
                <w:szCs w:val="24"/>
              </w:rPr>
              <w:t>travenous (IV) Line Insertion</w:t>
            </w:r>
            <w:r w:rsidRPr="00A12ECE">
              <w:rPr>
                <w:rFonts w:ascii="Arial" w:hAnsi="Arial" w:cs="Arial"/>
                <w:b/>
                <w:bCs/>
                <w:sz w:val="24"/>
                <w:szCs w:val="24"/>
              </w:rPr>
              <w:t xml:space="preserve"> </w:t>
            </w:r>
            <w:r w:rsidR="0043735C">
              <w:rPr>
                <w:rFonts w:ascii="Arial" w:hAnsi="Arial" w:cs="Arial"/>
                <w:b/>
                <w:bCs/>
                <w:sz w:val="24"/>
                <w:szCs w:val="24"/>
              </w:rPr>
              <w:t>i</w:t>
            </w:r>
            <w:r w:rsidRPr="00A12ECE">
              <w:rPr>
                <w:rFonts w:ascii="Arial" w:hAnsi="Arial" w:cs="Arial"/>
                <w:b/>
                <w:bCs/>
                <w:sz w:val="24"/>
                <w:szCs w:val="24"/>
              </w:rPr>
              <w:t>n</w:t>
            </w:r>
            <w:r w:rsidR="0043735C">
              <w:rPr>
                <w:rFonts w:ascii="Arial" w:hAnsi="Arial" w:cs="Arial"/>
                <w:b/>
                <w:bCs/>
                <w:sz w:val="24"/>
                <w:szCs w:val="24"/>
              </w:rPr>
              <w:t xml:space="preserve"> the</w:t>
            </w:r>
            <w:r w:rsidRPr="00A12ECE">
              <w:rPr>
                <w:rFonts w:ascii="Arial" w:hAnsi="Arial" w:cs="Arial"/>
                <w:b/>
                <w:bCs/>
                <w:sz w:val="24"/>
                <w:szCs w:val="24"/>
              </w:rPr>
              <w:t xml:space="preserve"> Emergency Room</w:t>
            </w:r>
          </w:p>
          <w:p w14:paraId="1862ADA5" w14:textId="550FA23E" w:rsidR="0054246A" w:rsidRPr="00E6504D" w:rsidRDefault="0054246A" w:rsidP="0043735C">
            <w:pPr>
              <w:spacing w:after="0" w:line="240" w:lineRule="auto"/>
              <w:jc w:val="both"/>
              <w:rPr>
                <w:rFonts w:ascii="Arial" w:hAnsi="Arial" w:cs="Arial"/>
                <w:sz w:val="24"/>
                <w:szCs w:val="24"/>
              </w:rPr>
            </w:pPr>
          </w:p>
          <w:p w14:paraId="1CAC3F3A" w14:textId="77777777" w:rsidR="0054246A" w:rsidRDefault="0054246A" w:rsidP="00A12ECE">
            <w:pPr>
              <w:spacing w:after="0" w:line="240" w:lineRule="auto"/>
              <w:rPr>
                <w:rFonts w:ascii="Arial" w:eastAsia="Times New Roman" w:hAnsi="Arial" w:cs="Arial"/>
                <w:b/>
                <w:sz w:val="24"/>
                <w:szCs w:val="24"/>
              </w:rPr>
            </w:pPr>
          </w:p>
        </w:tc>
      </w:tr>
      <w:tr w:rsidR="0054246A" w14:paraId="4FEA6A60" w14:textId="77777777">
        <w:tblPrEx>
          <w:tblBorders>
            <w:bottom w:val="single" w:sz="12" w:space="0" w:color="A6A6A6"/>
          </w:tblBorders>
        </w:tblPrEx>
        <w:trPr>
          <w:gridAfter w:val="3"/>
          <w:wAfter w:w="360" w:type="dxa"/>
        </w:trPr>
        <w:tc>
          <w:tcPr>
            <w:tcW w:w="9318" w:type="dxa"/>
            <w:gridSpan w:val="3"/>
            <w:tcBorders>
              <w:bottom w:val="nil"/>
            </w:tcBorders>
            <w:shd w:val="clear" w:color="auto" w:fill="auto"/>
          </w:tcPr>
          <w:p w14:paraId="2F789149" w14:textId="77777777" w:rsidR="00EE27FB" w:rsidRPr="00497AE0" w:rsidRDefault="00EE27FB" w:rsidP="00847A48">
            <w:pPr>
              <w:spacing w:after="0"/>
              <w:ind w:left="-113"/>
              <w:rPr>
                <w:rFonts w:asciiTheme="minorHAnsi" w:hAnsiTheme="minorHAnsi"/>
              </w:rPr>
            </w:pPr>
          </w:p>
          <w:p w14:paraId="3F6A5D22" w14:textId="37380F8E" w:rsidR="0054246A" w:rsidRDefault="00AD00B2">
            <w:pPr>
              <w:spacing w:after="0" w:line="240" w:lineRule="auto"/>
              <w:ind w:left="-113"/>
              <w:rPr>
                <w:rFonts w:asciiTheme="minorHAnsi" w:hAnsiTheme="minorHAnsi"/>
                <w:color w:val="000000" w:themeColor="text1"/>
              </w:rPr>
            </w:pPr>
            <w:r>
              <w:rPr>
                <w:rFonts w:asciiTheme="minorHAnsi" w:hAnsiTheme="minorHAnsi"/>
                <w:color w:val="000000" w:themeColor="text1"/>
              </w:rPr>
              <w:t>Email:</w:t>
            </w:r>
            <w:r>
              <w:rPr>
                <w:rFonts w:asciiTheme="minorHAnsi" w:eastAsia="Times New Roman" w:hAnsiTheme="minorHAnsi"/>
                <w:color w:val="000000" w:themeColor="text1"/>
              </w:rPr>
              <w:t xml:space="preserve"> </w:t>
            </w:r>
          </w:p>
          <w:p w14:paraId="6E83C35B" w14:textId="77777777" w:rsidR="0054246A" w:rsidRDefault="0054246A">
            <w:pPr>
              <w:spacing w:after="0" w:line="240" w:lineRule="auto"/>
              <w:ind w:left="-113"/>
              <w:rPr>
                <w:rFonts w:asciiTheme="minorHAnsi" w:hAnsiTheme="minorHAnsi"/>
                <w:color w:val="000000" w:themeColor="text1"/>
              </w:rPr>
            </w:pPr>
          </w:p>
        </w:tc>
      </w:tr>
      <w:tr w:rsidR="0054246A" w14:paraId="6DF2CA1D" w14:textId="77777777">
        <w:tblPrEx>
          <w:tblBorders>
            <w:bottom w:val="single" w:sz="12" w:space="0" w:color="A6A6A6"/>
          </w:tblBorders>
        </w:tblPrEx>
        <w:trPr>
          <w:gridAfter w:val="1"/>
          <w:wAfter w:w="142" w:type="dxa"/>
        </w:trPr>
        <w:tc>
          <w:tcPr>
            <w:tcW w:w="3582" w:type="dxa"/>
            <w:tcBorders>
              <w:top w:val="nil"/>
              <w:bottom w:val="single" w:sz="4" w:space="0" w:color="auto"/>
            </w:tcBorders>
            <w:shd w:val="clear" w:color="auto" w:fill="auto"/>
          </w:tcPr>
          <w:p w14:paraId="6EFFC980" w14:textId="77777777" w:rsidR="0054246A" w:rsidRDefault="00AD00B2">
            <w:pPr>
              <w:spacing w:after="0"/>
              <w:ind w:left="-90"/>
              <w:rPr>
                <w:b/>
              </w:rPr>
            </w:pPr>
            <w:r>
              <w:rPr>
                <w:b/>
              </w:rPr>
              <w:t>ARTICLE INFO</w:t>
            </w:r>
          </w:p>
        </w:tc>
        <w:tc>
          <w:tcPr>
            <w:tcW w:w="270" w:type="dxa"/>
            <w:tcBorders>
              <w:top w:val="nil"/>
              <w:bottom w:val="nil"/>
            </w:tcBorders>
            <w:shd w:val="clear" w:color="auto" w:fill="auto"/>
          </w:tcPr>
          <w:p w14:paraId="65E23187" w14:textId="77777777" w:rsidR="0054246A" w:rsidRDefault="0054246A">
            <w:pPr>
              <w:spacing w:after="0"/>
            </w:pPr>
          </w:p>
        </w:tc>
        <w:tc>
          <w:tcPr>
            <w:tcW w:w="5684" w:type="dxa"/>
            <w:gridSpan w:val="3"/>
            <w:tcBorders>
              <w:top w:val="nil"/>
              <w:bottom w:val="single" w:sz="4" w:space="0" w:color="auto"/>
            </w:tcBorders>
            <w:shd w:val="clear" w:color="auto" w:fill="auto"/>
          </w:tcPr>
          <w:p w14:paraId="3192F5F7" w14:textId="77777777" w:rsidR="0054246A" w:rsidRDefault="00AD00B2">
            <w:pPr>
              <w:spacing w:after="0"/>
              <w:ind w:right="-326"/>
              <w:rPr>
                <w:b/>
              </w:rPr>
            </w:pPr>
            <w:r>
              <w:rPr>
                <w:b/>
              </w:rPr>
              <w:t>ABSTRACT/ABSTRAK</w:t>
            </w:r>
          </w:p>
        </w:tc>
      </w:tr>
      <w:tr w:rsidR="00626653" w14:paraId="43A999AC" w14:textId="77777777">
        <w:tblPrEx>
          <w:tblBorders>
            <w:bottom w:val="single" w:sz="12" w:space="0" w:color="A6A6A6"/>
          </w:tblBorders>
        </w:tblPrEx>
        <w:trPr>
          <w:trHeight w:val="273"/>
        </w:trPr>
        <w:tc>
          <w:tcPr>
            <w:tcW w:w="3582" w:type="dxa"/>
            <w:tcBorders>
              <w:top w:val="single" w:sz="4" w:space="0" w:color="auto"/>
              <w:bottom w:val="single" w:sz="4" w:space="0" w:color="auto"/>
            </w:tcBorders>
            <w:shd w:val="clear" w:color="auto" w:fill="auto"/>
          </w:tcPr>
          <w:p w14:paraId="16409C05" w14:textId="77777777" w:rsidR="00626653" w:rsidRDefault="00626653" w:rsidP="00626653">
            <w:pPr>
              <w:spacing w:after="0"/>
              <w:ind w:left="-90" w:right="-122"/>
              <w:rPr>
                <w:b/>
                <w:i/>
              </w:rPr>
            </w:pPr>
            <w:r>
              <w:rPr>
                <w:b/>
                <w:i/>
              </w:rPr>
              <w:t>Artikel Histori:</w:t>
            </w:r>
          </w:p>
          <w:p w14:paraId="47AE2B6E" w14:textId="77777777" w:rsidR="00626653" w:rsidRDefault="00626653" w:rsidP="00626653">
            <w:pPr>
              <w:spacing w:after="0"/>
              <w:ind w:left="-90" w:right="-122"/>
              <w:rPr>
                <w:b/>
                <w:i/>
                <w:sz w:val="10"/>
              </w:rPr>
            </w:pPr>
          </w:p>
          <w:p w14:paraId="7FC4FCF7" w14:textId="77777777" w:rsidR="00626653" w:rsidRDefault="00626653" w:rsidP="00626653">
            <w:pPr>
              <w:pBdr>
                <w:bottom w:val="single" w:sz="12" w:space="1" w:color="A6A6A6"/>
              </w:pBdr>
              <w:spacing w:after="0"/>
              <w:ind w:left="-90" w:right="-122"/>
            </w:pPr>
            <w:r>
              <w:t>Received date: Month/Date/Year</w:t>
            </w:r>
          </w:p>
          <w:p w14:paraId="4329800C" w14:textId="77777777" w:rsidR="00626653" w:rsidRDefault="00626653" w:rsidP="00626653">
            <w:pPr>
              <w:pBdr>
                <w:bottom w:val="single" w:sz="12" w:space="1" w:color="A6A6A6"/>
              </w:pBdr>
              <w:spacing w:after="0"/>
              <w:ind w:left="-90" w:right="-122"/>
              <w:rPr>
                <w:lang w:val="id-ID"/>
              </w:rPr>
            </w:pPr>
            <w:r>
              <w:t>Revised date:  Month/Date/Year</w:t>
            </w:r>
          </w:p>
          <w:p w14:paraId="2A2230FD" w14:textId="77777777" w:rsidR="00626653" w:rsidRDefault="00626653" w:rsidP="00626653">
            <w:pPr>
              <w:pBdr>
                <w:bottom w:val="single" w:sz="12" w:space="1" w:color="A6A6A6"/>
              </w:pBdr>
              <w:spacing w:after="0"/>
              <w:ind w:left="-90" w:right="-122"/>
            </w:pPr>
            <w:r>
              <w:t>Accepted date:  Month/Date/Year</w:t>
            </w:r>
          </w:p>
          <w:p w14:paraId="7CBE3193" w14:textId="77777777" w:rsidR="00626653" w:rsidRDefault="00626653" w:rsidP="00626653">
            <w:pPr>
              <w:spacing w:after="0"/>
              <w:ind w:right="-113"/>
              <w:rPr>
                <w:b/>
                <w:sz w:val="6"/>
              </w:rPr>
            </w:pPr>
          </w:p>
          <w:p w14:paraId="11A5EFDF" w14:textId="1BE68DA0" w:rsidR="00626653" w:rsidRPr="004C5782" w:rsidRDefault="00626653" w:rsidP="004C5782">
            <w:pPr>
              <w:spacing w:after="0"/>
              <w:ind w:left="-90" w:right="-113"/>
              <w:rPr>
                <w:b/>
              </w:rPr>
            </w:pPr>
            <w:r>
              <w:rPr>
                <w:b/>
              </w:rPr>
              <w:t xml:space="preserve">Keywords: </w:t>
            </w:r>
            <w:r w:rsidR="004C5782" w:rsidRPr="005038E1">
              <w:rPr>
                <w:rFonts w:asciiTheme="minorHAnsi" w:eastAsia="Comic Sans MS" w:hAnsiTheme="minorHAnsi" w:cstheme="minorHAnsi"/>
              </w:rPr>
              <w:t xml:space="preserve"> </w:t>
            </w:r>
            <w:r w:rsidR="004C5782" w:rsidRPr="005038E1">
              <w:rPr>
                <w:rFonts w:asciiTheme="minorHAnsi" w:eastAsia="Comic Sans MS" w:hAnsiTheme="minorHAnsi" w:cstheme="minorHAnsi"/>
              </w:rPr>
              <w:t xml:space="preserve">Intravenous </w:t>
            </w:r>
            <w:r w:rsidR="004C5782">
              <w:rPr>
                <w:rFonts w:asciiTheme="minorHAnsi" w:eastAsia="Comic Sans MS" w:hAnsiTheme="minorHAnsi" w:cstheme="minorHAnsi"/>
              </w:rPr>
              <w:t>(IV) Line Insertion</w:t>
            </w:r>
            <w:r w:rsidR="004C5782">
              <w:t xml:space="preserve">, Distraction </w:t>
            </w:r>
            <w:proofErr w:type="spellStart"/>
            <w:r w:rsidR="004C5782">
              <w:t>Tecnique</w:t>
            </w:r>
            <w:proofErr w:type="spellEnd"/>
            <w:r w:rsidR="004C5782">
              <w:t>, Pain</w:t>
            </w:r>
          </w:p>
        </w:tc>
        <w:tc>
          <w:tcPr>
            <w:tcW w:w="270" w:type="dxa"/>
            <w:tcBorders>
              <w:bottom w:val="nil"/>
            </w:tcBorders>
            <w:shd w:val="clear" w:color="auto" w:fill="auto"/>
          </w:tcPr>
          <w:p w14:paraId="25F00858" w14:textId="77777777" w:rsidR="00626653" w:rsidRDefault="00626653" w:rsidP="00626653">
            <w:pPr>
              <w:spacing w:after="0"/>
            </w:pPr>
          </w:p>
        </w:tc>
        <w:tc>
          <w:tcPr>
            <w:tcW w:w="5826" w:type="dxa"/>
            <w:gridSpan w:val="4"/>
            <w:tcBorders>
              <w:bottom w:val="single" w:sz="4" w:space="0" w:color="auto"/>
            </w:tcBorders>
            <w:shd w:val="clear" w:color="auto" w:fill="auto"/>
          </w:tcPr>
          <w:p w14:paraId="2188A82A" w14:textId="5D8E5E9B" w:rsidR="00626653" w:rsidRPr="005038E1" w:rsidRDefault="00626653" w:rsidP="00626653">
            <w:pPr>
              <w:spacing w:after="0" w:line="240" w:lineRule="auto"/>
              <w:jc w:val="both"/>
              <w:rPr>
                <w:rFonts w:asciiTheme="minorHAnsi" w:eastAsia="Comic Sans MS" w:hAnsiTheme="minorHAnsi" w:cstheme="minorHAnsi"/>
              </w:rPr>
            </w:pPr>
            <w:r w:rsidRPr="005038E1">
              <w:rPr>
                <w:rFonts w:asciiTheme="minorHAnsi" w:eastAsia="Comic Sans MS" w:hAnsiTheme="minorHAnsi" w:cstheme="minorHAnsi"/>
                <w:b/>
                <w:bCs/>
              </w:rPr>
              <w:t>Background:</w:t>
            </w:r>
            <w:r w:rsidRPr="005038E1">
              <w:rPr>
                <w:rFonts w:asciiTheme="minorHAnsi" w:eastAsia="Comic Sans MS" w:hAnsiTheme="minorHAnsi" w:cstheme="minorHAnsi"/>
              </w:rPr>
              <w:t xml:space="preserve"> I</w:t>
            </w:r>
            <w:r w:rsidR="00CF57CD" w:rsidRPr="005038E1">
              <w:rPr>
                <w:rFonts w:asciiTheme="minorHAnsi" w:eastAsia="Comic Sans MS" w:hAnsiTheme="minorHAnsi" w:cstheme="minorHAnsi"/>
              </w:rPr>
              <w:t xml:space="preserve">ntravenous </w:t>
            </w:r>
            <w:r w:rsidR="00271746">
              <w:rPr>
                <w:rFonts w:asciiTheme="minorHAnsi" w:eastAsia="Comic Sans MS" w:hAnsiTheme="minorHAnsi" w:cstheme="minorHAnsi"/>
              </w:rPr>
              <w:t>(IV) Line Insertion</w:t>
            </w:r>
            <w:r w:rsidRPr="005038E1">
              <w:rPr>
                <w:rFonts w:asciiTheme="minorHAnsi" w:eastAsia="Comic Sans MS" w:hAnsiTheme="minorHAnsi" w:cstheme="minorHAnsi"/>
              </w:rPr>
              <w:t xml:space="preserve"> is a procedure that involves puncturing a vein and causing significant pain and stress in children. The pain and fear experienced during childhood can increase the potential for avoiding medical care in adulthood. </w:t>
            </w:r>
            <w:r w:rsidRPr="005038E1">
              <w:rPr>
                <w:rFonts w:asciiTheme="minorHAnsi" w:eastAsia="Comic Sans MS" w:hAnsiTheme="minorHAnsi" w:cstheme="minorHAnsi"/>
                <w:b/>
                <w:bCs/>
              </w:rPr>
              <w:t>Aims:</w:t>
            </w:r>
            <w:r w:rsidRPr="005038E1">
              <w:rPr>
                <w:rFonts w:asciiTheme="minorHAnsi" w:eastAsia="Comic Sans MS" w:hAnsiTheme="minorHAnsi" w:cstheme="minorHAnsi"/>
              </w:rPr>
              <w:t xml:space="preserve"> to determine the effectiveness of providing cartoon video distraction in reducing pain in children undergoing IV drips</w:t>
            </w:r>
            <w:r w:rsidR="00CF57CD" w:rsidRPr="005038E1">
              <w:rPr>
                <w:rFonts w:asciiTheme="minorHAnsi" w:eastAsia="Comic Sans MS" w:hAnsiTheme="minorHAnsi" w:cstheme="minorHAnsi"/>
              </w:rPr>
              <w:t xml:space="preserve"> </w:t>
            </w:r>
            <w:r w:rsidRPr="005038E1">
              <w:rPr>
                <w:rFonts w:asciiTheme="minorHAnsi" w:eastAsia="Comic Sans MS" w:hAnsiTheme="minorHAnsi" w:cstheme="minorHAnsi"/>
                <w:b/>
                <w:bCs/>
              </w:rPr>
              <w:t xml:space="preserve">Method: </w:t>
            </w:r>
            <w:r w:rsidRPr="005038E1">
              <w:rPr>
                <w:rFonts w:asciiTheme="minorHAnsi" w:eastAsia="Comic Sans MS" w:hAnsiTheme="minorHAnsi" w:cstheme="minorHAnsi"/>
              </w:rPr>
              <w:t>This</w:t>
            </w:r>
            <w:r w:rsidRPr="005038E1">
              <w:rPr>
                <w:rFonts w:asciiTheme="minorHAnsi" w:eastAsia="Comic Sans MS" w:hAnsiTheme="minorHAnsi" w:cstheme="minorHAnsi"/>
                <w:b/>
                <w:bCs/>
              </w:rPr>
              <w:t xml:space="preserve"> </w:t>
            </w:r>
            <w:r w:rsidRPr="005038E1">
              <w:rPr>
                <w:rFonts w:asciiTheme="minorHAnsi" w:eastAsia="Comic Sans MS" w:hAnsiTheme="minorHAnsi" w:cstheme="minorHAnsi"/>
              </w:rPr>
              <w:t xml:space="preserve">study was conducted in the Emergency Room of Dr. </w:t>
            </w:r>
            <w:proofErr w:type="spellStart"/>
            <w:r w:rsidRPr="005038E1">
              <w:rPr>
                <w:rFonts w:asciiTheme="minorHAnsi" w:eastAsia="Comic Sans MS" w:hAnsiTheme="minorHAnsi" w:cstheme="minorHAnsi"/>
              </w:rPr>
              <w:t>Soerojo</w:t>
            </w:r>
            <w:proofErr w:type="spellEnd"/>
            <w:r w:rsidRPr="005038E1">
              <w:rPr>
                <w:rFonts w:asciiTheme="minorHAnsi" w:eastAsia="Comic Sans MS" w:hAnsiTheme="minorHAnsi" w:cstheme="minorHAnsi"/>
              </w:rPr>
              <w:t xml:space="preserve"> Hospital in November - December 2024 involving 66 children who were going to receive IV treatment, the research sample was divided into two groups, namely the intervention group and the control group. The intervention group received treatment in the form of watching cartoon videos for 5 to 10 minutes, while the control group received standard therapy in the form of deep breathing distraction techniques.</w:t>
            </w:r>
            <w:r w:rsidR="00CF57CD" w:rsidRPr="005038E1">
              <w:rPr>
                <w:rFonts w:asciiTheme="minorHAnsi" w:eastAsia="Comic Sans MS" w:hAnsiTheme="minorHAnsi" w:cstheme="minorHAnsi"/>
              </w:rPr>
              <w:t xml:space="preserve"> </w:t>
            </w:r>
            <w:r w:rsidRPr="005038E1">
              <w:rPr>
                <w:rFonts w:asciiTheme="minorHAnsi" w:eastAsia="Comic Sans MS" w:hAnsiTheme="minorHAnsi" w:cstheme="minorHAnsi"/>
                <w:b/>
                <w:bCs/>
              </w:rPr>
              <w:t>Result:</w:t>
            </w:r>
            <w:r w:rsidRPr="005038E1">
              <w:rPr>
                <w:rFonts w:asciiTheme="minorHAnsi" w:eastAsia="Comic Sans MS" w:hAnsiTheme="minorHAnsi" w:cstheme="minorHAnsi"/>
              </w:rPr>
              <w:t xml:space="preserve"> There was a significant difference in the pain scale in children who received distraction techniques by watching cartoon videos compared to children who only received standard therapy when the infusion was installed (p value = 0.001).</w:t>
            </w:r>
          </w:p>
          <w:p w14:paraId="047CD2A4" w14:textId="7E68D8ED" w:rsidR="00626653" w:rsidRDefault="00626653" w:rsidP="00626653">
            <w:pPr>
              <w:spacing w:after="0" w:line="240" w:lineRule="auto"/>
              <w:jc w:val="both"/>
              <w:rPr>
                <w:rFonts w:asciiTheme="minorHAnsi" w:hAnsiTheme="minorHAnsi"/>
                <w:bCs/>
              </w:rPr>
            </w:pPr>
            <w:r w:rsidRPr="005038E1">
              <w:rPr>
                <w:rFonts w:asciiTheme="minorHAnsi" w:eastAsia="Comic Sans MS" w:hAnsiTheme="minorHAnsi" w:cstheme="minorHAnsi"/>
                <w:b/>
                <w:bCs/>
              </w:rPr>
              <w:t>Conclusion:</w:t>
            </w:r>
            <w:r w:rsidRPr="005038E1">
              <w:rPr>
                <w:rFonts w:asciiTheme="minorHAnsi" w:eastAsia="Comic Sans MS" w:hAnsiTheme="minorHAnsi" w:cstheme="minorHAnsi"/>
              </w:rPr>
              <w:t xml:space="preserve"> Providing cartoon video distractions has been proven effective in reducing pain in children undergoing </w:t>
            </w:r>
            <w:r w:rsidR="00CF57CD" w:rsidRPr="005038E1">
              <w:rPr>
                <w:rFonts w:asciiTheme="minorHAnsi" w:eastAsia="Comic Sans MS" w:hAnsiTheme="minorHAnsi" w:cstheme="minorHAnsi"/>
              </w:rPr>
              <w:t>Intravenous puncture</w:t>
            </w:r>
            <w:r w:rsidRPr="005038E1">
              <w:rPr>
                <w:rFonts w:asciiTheme="minorHAnsi" w:eastAsia="Comic Sans MS" w:hAnsiTheme="minorHAnsi" w:cstheme="minorHAnsi"/>
              </w:rPr>
              <w:t>.</w:t>
            </w:r>
          </w:p>
        </w:tc>
      </w:tr>
      <w:tr w:rsidR="00626653" w14:paraId="37A713B6" w14:textId="77777777">
        <w:tblPrEx>
          <w:tblBorders>
            <w:bottom w:val="single" w:sz="12" w:space="0" w:color="A6A6A6"/>
          </w:tblBorders>
        </w:tblPrEx>
        <w:trPr>
          <w:trHeight w:val="2427"/>
        </w:trPr>
        <w:tc>
          <w:tcPr>
            <w:tcW w:w="3582" w:type="dxa"/>
            <w:tcBorders>
              <w:top w:val="single" w:sz="4" w:space="0" w:color="auto"/>
              <w:bottom w:val="nil"/>
            </w:tcBorders>
            <w:shd w:val="clear" w:color="auto" w:fill="auto"/>
          </w:tcPr>
          <w:p w14:paraId="5C7928E2" w14:textId="6D1A6577" w:rsidR="00626653" w:rsidRDefault="00626653" w:rsidP="00626653">
            <w:pPr>
              <w:spacing w:after="0"/>
              <w:ind w:left="-105"/>
              <w:rPr>
                <w:b/>
              </w:rPr>
            </w:pPr>
            <w:r>
              <w:rPr>
                <w:b/>
              </w:rPr>
              <w:lastRenderedPageBreak/>
              <w:t>Kata Kunci:</w:t>
            </w:r>
            <w:r>
              <w:rPr>
                <w:rFonts w:ascii="Times New Roman" w:hAnsi="Times New Roman"/>
                <w:sz w:val="24"/>
                <w:szCs w:val="24"/>
              </w:rPr>
              <w:t xml:space="preserve"> </w:t>
            </w:r>
            <w:proofErr w:type="spellStart"/>
            <w:r w:rsidR="004C5782" w:rsidRPr="004C5782">
              <w:rPr>
                <w:rFonts w:asciiTheme="minorHAnsi" w:hAnsiTheme="minorHAnsi" w:cstheme="minorHAnsi"/>
              </w:rPr>
              <w:t>Pemasangan</w:t>
            </w:r>
            <w:proofErr w:type="spellEnd"/>
            <w:r w:rsidR="004C5782" w:rsidRPr="004C5782">
              <w:rPr>
                <w:rFonts w:asciiTheme="minorHAnsi" w:hAnsiTheme="minorHAnsi" w:cstheme="minorHAnsi"/>
              </w:rPr>
              <w:t xml:space="preserve"> </w:t>
            </w:r>
            <w:proofErr w:type="spellStart"/>
            <w:r w:rsidR="004C5782" w:rsidRPr="004C5782">
              <w:rPr>
                <w:rFonts w:asciiTheme="minorHAnsi" w:hAnsiTheme="minorHAnsi" w:cstheme="minorHAnsi"/>
              </w:rPr>
              <w:t>Infus</w:t>
            </w:r>
            <w:proofErr w:type="spellEnd"/>
            <w:r w:rsidR="004C5782" w:rsidRPr="004C5782">
              <w:rPr>
                <w:rFonts w:asciiTheme="minorHAnsi" w:hAnsiTheme="minorHAnsi" w:cstheme="minorHAnsi"/>
              </w:rPr>
              <w:t xml:space="preserve">, Teknik </w:t>
            </w:r>
            <w:proofErr w:type="spellStart"/>
            <w:r w:rsidR="004C5782" w:rsidRPr="004C5782">
              <w:rPr>
                <w:rFonts w:asciiTheme="minorHAnsi" w:hAnsiTheme="minorHAnsi" w:cstheme="minorHAnsi"/>
              </w:rPr>
              <w:t>distraksi</w:t>
            </w:r>
            <w:proofErr w:type="spellEnd"/>
            <w:r w:rsidR="004C5782" w:rsidRPr="004C5782">
              <w:rPr>
                <w:rFonts w:asciiTheme="minorHAnsi" w:hAnsiTheme="minorHAnsi" w:cstheme="minorHAnsi"/>
              </w:rPr>
              <w:t>, Nyeri</w:t>
            </w:r>
          </w:p>
          <w:p w14:paraId="53A20831" w14:textId="77777777" w:rsidR="00626653" w:rsidRDefault="00626653" w:rsidP="004C5782">
            <w:pPr>
              <w:spacing w:after="0"/>
              <w:ind w:left="-90" w:right="-113"/>
              <w:rPr>
                <w:rFonts w:ascii="Times New Roman" w:hAnsi="Times New Roman"/>
                <w:b/>
                <w:bCs/>
                <w:sz w:val="24"/>
                <w:szCs w:val="24"/>
              </w:rPr>
            </w:pPr>
          </w:p>
        </w:tc>
        <w:tc>
          <w:tcPr>
            <w:tcW w:w="270" w:type="dxa"/>
            <w:tcBorders>
              <w:top w:val="nil"/>
              <w:bottom w:val="nil"/>
            </w:tcBorders>
            <w:shd w:val="clear" w:color="auto" w:fill="auto"/>
          </w:tcPr>
          <w:p w14:paraId="0A211C91" w14:textId="77777777" w:rsidR="00626653" w:rsidRDefault="00626653" w:rsidP="00626653">
            <w:pPr>
              <w:spacing w:after="0"/>
            </w:pPr>
          </w:p>
        </w:tc>
        <w:tc>
          <w:tcPr>
            <w:tcW w:w="5826" w:type="dxa"/>
            <w:gridSpan w:val="4"/>
            <w:tcBorders>
              <w:top w:val="single" w:sz="4" w:space="0" w:color="auto"/>
              <w:bottom w:val="nil"/>
            </w:tcBorders>
            <w:shd w:val="clear" w:color="auto" w:fill="auto"/>
          </w:tcPr>
          <w:p w14:paraId="5BD5E460" w14:textId="1D5D31FB" w:rsidR="00626653" w:rsidRPr="00626653" w:rsidRDefault="00626653" w:rsidP="005038E1">
            <w:pPr>
              <w:spacing w:after="0" w:line="240" w:lineRule="auto"/>
              <w:jc w:val="both"/>
              <w:rPr>
                <w:rFonts w:asciiTheme="minorHAnsi" w:eastAsia="Comic Sans MS" w:hAnsiTheme="minorHAnsi" w:cstheme="minorHAnsi"/>
              </w:rPr>
            </w:pPr>
            <w:r w:rsidRPr="005038E1">
              <w:rPr>
                <w:rFonts w:asciiTheme="minorHAnsi" w:eastAsia="Comic Sans MS" w:hAnsiTheme="minorHAnsi" w:cstheme="minorHAnsi"/>
                <w:b/>
                <w:bCs/>
              </w:rPr>
              <w:t xml:space="preserve">Latar </w:t>
            </w:r>
            <w:proofErr w:type="spellStart"/>
            <w:r w:rsidRPr="005038E1">
              <w:rPr>
                <w:rFonts w:asciiTheme="minorHAnsi" w:eastAsia="Comic Sans MS" w:hAnsiTheme="minorHAnsi" w:cstheme="minorHAnsi"/>
                <w:b/>
                <w:bCs/>
              </w:rPr>
              <w:t>Belakang</w:t>
            </w:r>
            <w:proofErr w:type="spellEnd"/>
            <w:r w:rsidRPr="005038E1">
              <w:rPr>
                <w:rFonts w:asciiTheme="minorHAnsi" w:eastAsia="Comic Sans MS" w:hAnsiTheme="minorHAnsi" w:cstheme="minorHAnsi"/>
              </w:rPr>
              <w:t xml:space="preserve">: </w:t>
            </w:r>
            <w:proofErr w:type="spellStart"/>
            <w:r w:rsidRPr="005038E1">
              <w:rPr>
                <w:rFonts w:asciiTheme="minorHAnsi" w:eastAsia="Times New Roman" w:hAnsiTheme="minorHAnsi" w:cstheme="minorHAnsi"/>
              </w:rPr>
              <w:t>Pemasangan</w:t>
            </w:r>
            <w:proofErr w:type="spellEnd"/>
            <w:r w:rsidRPr="005038E1">
              <w:rPr>
                <w:rFonts w:asciiTheme="minorHAnsi" w:eastAsia="Times New Roman" w:hAnsiTheme="minorHAnsi" w:cstheme="minorHAnsi"/>
              </w:rPr>
              <w:t xml:space="preserve"> </w:t>
            </w:r>
            <w:proofErr w:type="spellStart"/>
            <w:r w:rsidRPr="005038E1">
              <w:rPr>
                <w:rFonts w:asciiTheme="minorHAnsi" w:eastAsia="Times New Roman" w:hAnsiTheme="minorHAnsi" w:cstheme="minorHAnsi"/>
              </w:rPr>
              <w:t>infus</w:t>
            </w:r>
            <w:proofErr w:type="spellEnd"/>
            <w:r w:rsidRPr="005038E1">
              <w:rPr>
                <w:rFonts w:asciiTheme="minorHAnsi" w:eastAsia="Times New Roman" w:hAnsiTheme="minorHAnsi" w:cstheme="minorHAnsi"/>
              </w:rPr>
              <w:t xml:space="preserve"> </w:t>
            </w:r>
            <w:proofErr w:type="spellStart"/>
            <w:r w:rsidRPr="005038E1">
              <w:rPr>
                <w:rFonts w:asciiTheme="minorHAnsi" w:eastAsia="Times New Roman" w:hAnsiTheme="minorHAnsi" w:cstheme="minorHAnsi"/>
              </w:rPr>
              <w:t>berupa</w:t>
            </w:r>
            <w:proofErr w:type="spellEnd"/>
            <w:r w:rsidRPr="005038E1">
              <w:rPr>
                <w:rFonts w:asciiTheme="minorHAnsi" w:eastAsia="Times New Roman" w:hAnsiTheme="minorHAnsi" w:cstheme="minorHAnsi"/>
              </w:rPr>
              <w:t xml:space="preserve"> </w:t>
            </w:r>
            <w:proofErr w:type="spellStart"/>
            <w:r w:rsidRPr="005038E1">
              <w:rPr>
                <w:rFonts w:asciiTheme="minorHAnsi" w:eastAsia="Times New Roman" w:hAnsiTheme="minorHAnsi" w:cstheme="minorHAnsi"/>
              </w:rPr>
              <w:t>tindakan</w:t>
            </w:r>
            <w:proofErr w:type="spellEnd"/>
            <w:r w:rsidRPr="005038E1">
              <w:rPr>
                <w:rFonts w:asciiTheme="minorHAnsi" w:eastAsia="Times New Roman" w:hAnsiTheme="minorHAnsi" w:cstheme="minorHAnsi"/>
              </w:rPr>
              <w:t xml:space="preserve"> </w:t>
            </w:r>
            <w:proofErr w:type="spellStart"/>
            <w:r w:rsidRPr="005038E1">
              <w:rPr>
                <w:rFonts w:asciiTheme="minorHAnsi" w:eastAsia="Times New Roman" w:hAnsiTheme="minorHAnsi" w:cstheme="minorHAnsi"/>
              </w:rPr>
              <w:t>penusukan</w:t>
            </w:r>
            <w:proofErr w:type="spellEnd"/>
            <w:r w:rsidRPr="005038E1">
              <w:rPr>
                <w:rFonts w:asciiTheme="minorHAnsi" w:eastAsia="Times New Roman" w:hAnsiTheme="minorHAnsi" w:cstheme="minorHAnsi"/>
              </w:rPr>
              <w:t xml:space="preserve"> </w:t>
            </w:r>
            <w:proofErr w:type="spellStart"/>
            <w:r w:rsidRPr="005038E1">
              <w:rPr>
                <w:rFonts w:asciiTheme="minorHAnsi" w:eastAsia="Times New Roman" w:hAnsiTheme="minorHAnsi" w:cstheme="minorHAnsi"/>
              </w:rPr>
              <w:t>pembuluh</w:t>
            </w:r>
            <w:proofErr w:type="spellEnd"/>
            <w:r w:rsidRPr="005038E1">
              <w:rPr>
                <w:rFonts w:asciiTheme="minorHAnsi" w:eastAsia="Times New Roman" w:hAnsiTheme="minorHAnsi" w:cstheme="minorHAnsi"/>
              </w:rPr>
              <w:t xml:space="preserve"> </w:t>
            </w:r>
            <w:proofErr w:type="spellStart"/>
            <w:r w:rsidRPr="005038E1">
              <w:rPr>
                <w:rFonts w:asciiTheme="minorHAnsi" w:eastAsia="Times New Roman" w:hAnsiTheme="minorHAnsi" w:cstheme="minorHAnsi"/>
              </w:rPr>
              <w:t>darah</w:t>
            </w:r>
            <w:proofErr w:type="spellEnd"/>
            <w:r w:rsidRPr="005038E1">
              <w:rPr>
                <w:rFonts w:asciiTheme="minorHAnsi" w:eastAsia="Times New Roman" w:hAnsiTheme="minorHAnsi" w:cstheme="minorHAnsi"/>
              </w:rPr>
              <w:t xml:space="preserve"> vena </w:t>
            </w:r>
            <w:proofErr w:type="spellStart"/>
            <w:proofErr w:type="gramStart"/>
            <w:r w:rsidRPr="005038E1">
              <w:rPr>
                <w:rFonts w:asciiTheme="minorHAnsi" w:eastAsia="Times New Roman" w:hAnsiTheme="minorHAnsi" w:cstheme="minorHAnsi"/>
              </w:rPr>
              <w:t>dapat</w:t>
            </w:r>
            <w:proofErr w:type="spellEnd"/>
            <w:r w:rsidRPr="005038E1">
              <w:rPr>
                <w:rFonts w:asciiTheme="minorHAnsi" w:eastAsia="Times New Roman" w:hAnsiTheme="minorHAnsi" w:cstheme="minorHAnsi"/>
              </w:rPr>
              <w:t xml:space="preserve">  </w:t>
            </w:r>
            <w:proofErr w:type="spellStart"/>
            <w:r w:rsidRPr="005038E1">
              <w:rPr>
                <w:rFonts w:asciiTheme="minorHAnsi" w:eastAsia="Times New Roman" w:hAnsiTheme="minorHAnsi" w:cstheme="minorHAnsi"/>
              </w:rPr>
              <w:t>menyebabkan</w:t>
            </w:r>
            <w:proofErr w:type="spellEnd"/>
            <w:proofErr w:type="gramEnd"/>
            <w:r w:rsidRPr="005038E1">
              <w:rPr>
                <w:rFonts w:asciiTheme="minorHAnsi" w:eastAsia="Times New Roman" w:hAnsiTheme="minorHAnsi" w:cstheme="minorHAnsi"/>
              </w:rPr>
              <w:t xml:space="preserve"> rasa </w:t>
            </w:r>
            <w:proofErr w:type="spellStart"/>
            <w:r w:rsidRPr="005038E1">
              <w:rPr>
                <w:rFonts w:asciiTheme="minorHAnsi" w:eastAsia="Times New Roman" w:hAnsiTheme="minorHAnsi" w:cstheme="minorHAnsi"/>
              </w:rPr>
              <w:t>sakit</w:t>
            </w:r>
            <w:proofErr w:type="spellEnd"/>
            <w:r w:rsidRPr="005038E1">
              <w:rPr>
                <w:rFonts w:asciiTheme="minorHAnsi" w:eastAsia="Times New Roman" w:hAnsiTheme="minorHAnsi" w:cstheme="minorHAnsi"/>
              </w:rPr>
              <w:t xml:space="preserve"> dan </w:t>
            </w:r>
            <w:proofErr w:type="spellStart"/>
            <w:r w:rsidRPr="005038E1">
              <w:rPr>
                <w:rFonts w:asciiTheme="minorHAnsi" w:eastAsia="Times New Roman" w:hAnsiTheme="minorHAnsi" w:cstheme="minorHAnsi"/>
              </w:rPr>
              <w:t>stres</w:t>
            </w:r>
            <w:proofErr w:type="spellEnd"/>
            <w:r w:rsidRPr="005038E1">
              <w:rPr>
                <w:rFonts w:asciiTheme="minorHAnsi" w:eastAsia="Times New Roman" w:hAnsiTheme="minorHAnsi" w:cstheme="minorHAnsi"/>
              </w:rPr>
              <w:t xml:space="preserve"> yang </w:t>
            </w:r>
            <w:proofErr w:type="spellStart"/>
            <w:r w:rsidRPr="005038E1">
              <w:rPr>
                <w:rFonts w:asciiTheme="minorHAnsi" w:eastAsia="Times New Roman" w:hAnsiTheme="minorHAnsi" w:cstheme="minorHAnsi"/>
              </w:rPr>
              <w:t>signifikan</w:t>
            </w:r>
            <w:proofErr w:type="spellEnd"/>
            <w:r w:rsidRPr="005038E1">
              <w:rPr>
                <w:rFonts w:asciiTheme="minorHAnsi" w:eastAsia="Times New Roman" w:hAnsiTheme="minorHAnsi" w:cstheme="minorHAnsi"/>
              </w:rPr>
              <w:t xml:space="preserve"> pada </w:t>
            </w:r>
            <w:proofErr w:type="spellStart"/>
            <w:r w:rsidR="005038E1">
              <w:rPr>
                <w:rFonts w:asciiTheme="minorHAnsi" w:eastAsia="Times New Roman" w:hAnsiTheme="minorHAnsi" w:cstheme="minorHAnsi"/>
              </w:rPr>
              <w:t>pasien</w:t>
            </w:r>
            <w:r w:rsidRPr="005038E1">
              <w:rPr>
                <w:rFonts w:asciiTheme="minorHAnsi" w:eastAsia="Times New Roman" w:hAnsiTheme="minorHAnsi" w:cstheme="minorHAnsi"/>
              </w:rPr>
              <w:t>-</w:t>
            </w:r>
            <w:r w:rsidR="005038E1">
              <w:rPr>
                <w:rFonts w:asciiTheme="minorHAnsi" w:eastAsia="Times New Roman" w:hAnsiTheme="minorHAnsi" w:cstheme="minorHAnsi"/>
              </w:rPr>
              <w:t>pasien</w:t>
            </w:r>
            <w:proofErr w:type="spellEnd"/>
            <w:r w:rsidRPr="005038E1">
              <w:rPr>
                <w:rFonts w:asciiTheme="minorHAnsi" w:hAnsiTheme="minorHAnsi" w:cstheme="minorHAnsi"/>
                <w:color w:val="000000"/>
              </w:rPr>
              <w:t xml:space="preserve">. </w:t>
            </w:r>
            <w:r w:rsidRPr="005038E1">
              <w:rPr>
                <w:rFonts w:asciiTheme="minorHAnsi" w:eastAsia="Times New Roman" w:hAnsiTheme="minorHAnsi" w:cstheme="minorHAnsi"/>
              </w:rPr>
              <w:t xml:space="preserve">Rasa </w:t>
            </w:r>
            <w:proofErr w:type="spellStart"/>
            <w:r w:rsidRPr="005038E1">
              <w:rPr>
                <w:rFonts w:asciiTheme="minorHAnsi" w:eastAsia="Times New Roman" w:hAnsiTheme="minorHAnsi" w:cstheme="minorHAnsi"/>
              </w:rPr>
              <w:t>sakit</w:t>
            </w:r>
            <w:proofErr w:type="spellEnd"/>
            <w:r w:rsidRPr="005038E1">
              <w:rPr>
                <w:rFonts w:asciiTheme="minorHAnsi" w:eastAsia="Times New Roman" w:hAnsiTheme="minorHAnsi" w:cstheme="minorHAnsi"/>
              </w:rPr>
              <w:t xml:space="preserve"> dan </w:t>
            </w:r>
            <w:proofErr w:type="spellStart"/>
            <w:r w:rsidRPr="005038E1">
              <w:rPr>
                <w:rFonts w:asciiTheme="minorHAnsi" w:eastAsia="Times New Roman" w:hAnsiTheme="minorHAnsi" w:cstheme="minorHAnsi"/>
              </w:rPr>
              <w:t>ketakutan</w:t>
            </w:r>
            <w:proofErr w:type="spellEnd"/>
            <w:r w:rsidRPr="005038E1">
              <w:rPr>
                <w:rFonts w:asciiTheme="minorHAnsi" w:eastAsia="Times New Roman" w:hAnsiTheme="minorHAnsi" w:cstheme="minorHAnsi"/>
              </w:rPr>
              <w:t xml:space="preserve"> yang </w:t>
            </w:r>
            <w:proofErr w:type="spellStart"/>
            <w:r w:rsidRPr="005038E1">
              <w:rPr>
                <w:rFonts w:asciiTheme="minorHAnsi" w:eastAsia="Times New Roman" w:hAnsiTheme="minorHAnsi" w:cstheme="minorHAnsi"/>
              </w:rPr>
              <w:t>dialami</w:t>
            </w:r>
            <w:proofErr w:type="spellEnd"/>
            <w:r w:rsidRPr="005038E1">
              <w:rPr>
                <w:rFonts w:asciiTheme="minorHAnsi" w:eastAsia="Times New Roman" w:hAnsiTheme="minorHAnsi" w:cstheme="minorHAnsi"/>
              </w:rPr>
              <w:t xml:space="preserve"> </w:t>
            </w:r>
            <w:proofErr w:type="spellStart"/>
            <w:r w:rsidRPr="005038E1">
              <w:rPr>
                <w:rFonts w:asciiTheme="minorHAnsi" w:eastAsia="Times New Roman" w:hAnsiTheme="minorHAnsi" w:cstheme="minorHAnsi"/>
              </w:rPr>
              <w:t>selama</w:t>
            </w:r>
            <w:proofErr w:type="spellEnd"/>
            <w:r w:rsidRPr="005038E1">
              <w:rPr>
                <w:rFonts w:asciiTheme="minorHAnsi" w:eastAsia="Times New Roman" w:hAnsiTheme="minorHAnsi" w:cstheme="minorHAnsi"/>
              </w:rPr>
              <w:t xml:space="preserve"> masa </w:t>
            </w:r>
            <w:proofErr w:type="spellStart"/>
            <w:r w:rsidR="005038E1">
              <w:rPr>
                <w:rFonts w:asciiTheme="minorHAnsi" w:eastAsia="Times New Roman" w:hAnsiTheme="minorHAnsi" w:cstheme="minorHAnsi"/>
              </w:rPr>
              <w:t>pasien</w:t>
            </w:r>
            <w:r w:rsidRPr="005038E1">
              <w:rPr>
                <w:rFonts w:asciiTheme="minorHAnsi" w:eastAsia="Times New Roman" w:hAnsiTheme="minorHAnsi" w:cstheme="minorHAnsi"/>
              </w:rPr>
              <w:t>-</w:t>
            </w:r>
            <w:r w:rsidR="005038E1">
              <w:rPr>
                <w:rFonts w:asciiTheme="minorHAnsi" w:eastAsia="Times New Roman" w:hAnsiTheme="minorHAnsi" w:cstheme="minorHAnsi"/>
              </w:rPr>
              <w:t>pasien</w:t>
            </w:r>
            <w:proofErr w:type="spellEnd"/>
            <w:r w:rsidRPr="005038E1">
              <w:rPr>
                <w:rFonts w:asciiTheme="minorHAnsi" w:eastAsia="Times New Roman" w:hAnsiTheme="minorHAnsi" w:cstheme="minorHAnsi"/>
              </w:rPr>
              <w:t xml:space="preserve"> </w:t>
            </w:r>
            <w:proofErr w:type="spellStart"/>
            <w:r w:rsidRPr="005038E1">
              <w:rPr>
                <w:rFonts w:asciiTheme="minorHAnsi" w:eastAsia="Times New Roman" w:hAnsiTheme="minorHAnsi" w:cstheme="minorHAnsi"/>
              </w:rPr>
              <w:t>dapat</w:t>
            </w:r>
            <w:proofErr w:type="spellEnd"/>
            <w:r w:rsidRPr="005038E1">
              <w:rPr>
                <w:rFonts w:asciiTheme="minorHAnsi" w:eastAsia="Times New Roman" w:hAnsiTheme="minorHAnsi" w:cstheme="minorHAnsi"/>
              </w:rPr>
              <w:t xml:space="preserve"> </w:t>
            </w:r>
            <w:proofErr w:type="spellStart"/>
            <w:r w:rsidRPr="005038E1">
              <w:rPr>
                <w:rFonts w:asciiTheme="minorHAnsi" w:eastAsia="Times New Roman" w:hAnsiTheme="minorHAnsi" w:cstheme="minorHAnsi"/>
              </w:rPr>
              <w:t>meningkatkan</w:t>
            </w:r>
            <w:proofErr w:type="spellEnd"/>
            <w:r w:rsidRPr="005038E1">
              <w:rPr>
                <w:rFonts w:asciiTheme="minorHAnsi" w:eastAsia="Times New Roman" w:hAnsiTheme="minorHAnsi" w:cstheme="minorHAnsi"/>
              </w:rPr>
              <w:t xml:space="preserve"> </w:t>
            </w:r>
            <w:proofErr w:type="spellStart"/>
            <w:r w:rsidRPr="005038E1">
              <w:rPr>
                <w:rFonts w:asciiTheme="minorHAnsi" w:eastAsia="Times New Roman" w:hAnsiTheme="minorHAnsi" w:cstheme="minorHAnsi"/>
              </w:rPr>
              <w:t>potensi</w:t>
            </w:r>
            <w:proofErr w:type="spellEnd"/>
            <w:r w:rsidRPr="005038E1">
              <w:rPr>
                <w:rFonts w:asciiTheme="minorHAnsi" w:eastAsia="Times New Roman" w:hAnsiTheme="minorHAnsi" w:cstheme="minorHAnsi"/>
              </w:rPr>
              <w:t xml:space="preserve"> </w:t>
            </w:r>
            <w:proofErr w:type="spellStart"/>
            <w:r w:rsidRPr="005038E1">
              <w:rPr>
                <w:rFonts w:asciiTheme="minorHAnsi" w:eastAsia="Times New Roman" w:hAnsiTheme="minorHAnsi" w:cstheme="minorHAnsi"/>
              </w:rPr>
              <w:t>untuk</w:t>
            </w:r>
            <w:proofErr w:type="spellEnd"/>
            <w:r w:rsidRPr="005038E1">
              <w:rPr>
                <w:rFonts w:asciiTheme="minorHAnsi" w:eastAsia="Times New Roman" w:hAnsiTheme="minorHAnsi" w:cstheme="minorHAnsi"/>
              </w:rPr>
              <w:t xml:space="preserve"> </w:t>
            </w:r>
            <w:proofErr w:type="spellStart"/>
            <w:r w:rsidRPr="005038E1">
              <w:rPr>
                <w:rFonts w:asciiTheme="minorHAnsi" w:eastAsia="Times New Roman" w:hAnsiTheme="minorHAnsi" w:cstheme="minorHAnsi"/>
              </w:rPr>
              <w:t>menghindari</w:t>
            </w:r>
            <w:proofErr w:type="spellEnd"/>
            <w:r w:rsidRPr="005038E1">
              <w:rPr>
                <w:rFonts w:asciiTheme="minorHAnsi" w:eastAsia="Times New Roman" w:hAnsiTheme="minorHAnsi" w:cstheme="minorHAnsi"/>
              </w:rPr>
              <w:t xml:space="preserve"> </w:t>
            </w:r>
            <w:proofErr w:type="spellStart"/>
            <w:r w:rsidRPr="005038E1">
              <w:rPr>
                <w:rFonts w:asciiTheme="minorHAnsi" w:eastAsia="Times New Roman" w:hAnsiTheme="minorHAnsi" w:cstheme="minorHAnsi"/>
              </w:rPr>
              <w:t>perawatan</w:t>
            </w:r>
            <w:proofErr w:type="spellEnd"/>
            <w:r w:rsidRPr="005038E1">
              <w:rPr>
                <w:rFonts w:asciiTheme="minorHAnsi" w:eastAsia="Times New Roman" w:hAnsiTheme="minorHAnsi" w:cstheme="minorHAnsi"/>
              </w:rPr>
              <w:t xml:space="preserve"> </w:t>
            </w:r>
            <w:proofErr w:type="spellStart"/>
            <w:r w:rsidRPr="005038E1">
              <w:rPr>
                <w:rFonts w:asciiTheme="minorHAnsi" w:eastAsia="Times New Roman" w:hAnsiTheme="minorHAnsi" w:cstheme="minorHAnsi"/>
              </w:rPr>
              <w:t>medis</w:t>
            </w:r>
            <w:proofErr w:type="spellEnd"/>
            <w:r w:rsidRPr="005038E1">
              <w:rPr>
                <w:rFonts w:asciiTheme="minorHAnsi" w:eastAsia="Times New Roman" w:hAnsiTheme="minorHAnsi" w:cstheme="minorHAnsi"/>
              </w:rPr>
              <w:t xml:space="preserve"> di </w:t>
            </w:r>
            <w:proofErr w:type="spellStart"/>
            <w:r w:rsidRPr="005038E1">
              <w:rPr>
                <w:rFonts w:asciiTheme="minorHAnsi" w:eastAsia="Times New Roman" w:hAnsiTheme="minorHAnsi" w:cstheme="minorHAnsi"/>
              </w:rPr>
              <w:t>fase</w:t>
            </w:r>
            <w:proofErr w:type="spellEnd"/>
            <w:r w:rsidRPr="005038E1">
              <w:rPr>
                <w:rFonts w:asciiTheme="minorHAnsi" w:eastAsia="Times New Roman" w:hAnsiTheme="minorHAnsi" w:cstheme="minorHAnsi"/>
              </w:rPr>
              <w:t xml:space="preserve"> </w:t>
            </w:r>
            <w:proofErr w:type="spellStart"/>
            <w:r w:rsidRPr="005038E1">
              <w:rPr>
                <w:rFonts w:asciiTheme="minorHAnsi" w:eastAsia="Times New Roman" w:hAnsiTheme="minorHAnsi" w:cstheme="minorHAnsi"/>
              </w:rPr>
              <w:t>dewasa</w:t>
            </w:r>
            <w:proofErr w:type="spellEnd"/>
            <w:r w:rsidRPr="005038E1">
              <w:rPr>
                <w:rFonts w:asciiTheme="minorHAnsi" w:eastAsia="Times New Roman" w:hAnsiTheme="minorHAnsi" w:cstheme="minorHAnsi"/>
              </w:rPr>
              <w:t xml:space="preserve">. </w:t>
            </w:r>
            <w:r w:rsidRPr="005038E1">
              <w:rPr>
                <w:rFonts w:asciiTheme="minorHAnsi" w:eastAsia="Comic Sans MS" w:hAnsiTheme="minorHAnsi" w:cstheme="minorHAnsi"/>
                <w:b/>
                <w:bCs/>
              </w:rPr>
              <w:t>Tujuan:</w:t>
            </w:r>
            <w:r w:rsidRPr="005038E1">
              <w:rPr>
                <w:rFonts w:asciiTheme="minorHAnsi" w:eastAsia="Comic Sans MS" w:hAnsiTheme="minorHAnsi" w:cstheme="minorHAnsi"/>
              </w:rPr>
              <w:t xml:space="preserve"> </w:t>
            </w:r>
            <w:proofErr w:type="spellStart"/>
            <w:r w:rsidRPr="005038E1">
              <w:rPr>
                <w:rFonts w:asciiTheme="minorHAnsi" w:hAnsiTheme="minorHAnsi" w:cstheme="minorHAnsi"/>
                <w:color w:val="000000"/>
              </w:rPr>
              <w:t>untuk</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mengetahui</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efektivitas</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pemberian</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distraksi</w:t>
            </w:r>
            <w:proofErr w:type="spellEnd"/>
            <w:r w:rsidRPr="005038E1">
              <w:rPr>
                <w:rFonts w:asciiTheme="minorHAnsi" w:hAnsiTheme="minorHAnsi" w:cstheme="minorHAnsi"/>
                <w:color w:val="000000"/>
              </w:rPr>
              <w:t xml:space="preserve"> video </w:t>
            </w:r>
            <w:proofErr w:type="spellStart"/>
            <w:r w:rsidRPr="005038E1">
              <w:rPr>
                <w:rFonts w:asciiTheme="minorHAnsi" w:hAnsiTheme="minorHAnsi" w:cstheme="minorHAnsi"/>
                <w:color w:val="000000"/>
              </w:rPr>
              <w:t>kartun</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dalam</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mengurangi</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nyeri</w:t>
            </w:r>
            <w:proofErr w:type="spellEnd"/>
            <w:r w:rsidRPr="005038E1">
              <w:rPr>
                <w:rFonts w:asciiTheme="minorHAnsi" w:hAnsiTheme="minorHAnsi" w:cstheme="minorHAnsi"/>
                <w:color w:val="000000"/>
              </w:rPr>
              <w:t xml:space="preserve"> pada </w:t>
            </w:r>
            <w:proofErr w:type="spellStart"/>
            <w:r w:rsidR="005038E1">
              <w:rPr>
                <w:rFonts w:asciiTheme="minorHAnsi" w:hAnsiTheme="minorHAnsi" w:cstheme="minorHAnsi"/>
                <w:color w:val="000000"/>
              </w:rPr>
              <w:t>pasien</w:t>
            </w:r>
            <w:proofErr w:type="spellEnd"/>
            <w:r w:rsidRPr="005038E1">
              <w:rPr>
                <w:rFonts w:asciiTheme="minorHAnsi" w:hAnsiTheme="minorHAnsi" w:cstheme="minorHAnsi"/>
                <w:color w:val="000000"/>
              </w:rPr>
              <w:t xml:space="preserve"> yang </w:t>
            </w:r>
            <w:proofErr w:type="spellStart"/>
            <w:r w:rsidRPr="005038E1">
              <w:rPr>
                <w:rFonts w:asciiTheme="minorHAnsi" w:hAnsiTheme="minorHAnsi" w:cstheme="minorHAnsi"/>
                <w:color w:val="000000"/>
              </w:rPr>
              <w:t>dilakukan</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pemasangan</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infus</w:t>
            </w:r>
            <w:proofErr w:type="spellEnd"/>
            <w:r w:rsidRPr="005038E1">
              <w:rPr>
                <w:rFonts w:asciiTheme="minorHAnsi" w:hAnsiTheme="minorHAnsi" w:cstheme="minorHAnsi"/>
                <w:color w:val="000000"/>
              </w:rPr>
              <w:t xml:space="preserve">. </w:t>
            </w:r>
            <w:r w:rsidRPr="005038E1">
              <w:rPr>
                <w:rFonts w:asciiTheme="minorHAnsi" w:eastAsia="Comic Sans MS" w:hAnsiTheme="minorHAnsi" w:cstheme="minorHAnsi"/>
                <w:b/>
                <w:bCs/>
              </w:rPr>
              <w:t>Metode:</w:t>
            </w:r>
            <w:r w:rsidRPr="005038E1">
              <w:rPr>
                <w:rFonts w:asciiTheme="minorHAnsi" w:eastAsia="Comic Sans MS" w:hAnsiTheme="minorHAnsi" w:cstheme="minorHAnsi"/>
              </w:rPr>
              <w:t xml:space="preserve"> </w:t>
            </w:r>
            <w:proofErr w:type="spellStart"/>
            <w:r w:rsidRPr="005038E1">
              <w:rPr>
                <w:rFonts w:asciiTheme="minorHAnsi" w:hAnsiTheme="minorHAnsi" w:cstheme="minorHAnsi"/>
                <w:color w:val="000000"/>
              </w:rPr>
              <w:t>Penelitian</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ini</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dilakukan</w:t>
            </w:r>
            <w:proofErr w:type="spellEnd"/>
            <w:r w:rsidRPr="005038E1">
              <w:rPr>
                <w:rFonts w:asciiTheme="minorHAnsi" w:hAnsiTheme="minorHAnsi" w:cstheme="minorHAnsi"/>
                <w:color w:val="000000"/>
              </w:rPr>
              <w:t xml:space="preserve"> di IGD Rumah Sakit dr </w:t>
            </w:r>
            <w:proofErr w:type="spellStart"/>
            <w:r w:rsidRPr="005038E1">
              <w:rPr>
                <w:rFonts w:asciiTheme="minorHAnsi" w:hAnsiTheme="minorHAnsi" w:cstheme="minorHAnsi"/>
                <w:color w:val="000000"/>
              </w:rPr>
              <w:t>Soerojo</w:t>
            </w:r>
            <w:proofErr w:type="spellEnd"/>
            <w:r w:rsidRPr="005038E1">
              <w:rPr>
                <w:rFonts w:asciiTheme="minorHAnsi" w:hAnsiTheme="minorHAnsi" w:cstheme="minorHAnsi"/>
                <w:color w:val="000000"/>
              </w:rPr>
              <w:t xml:space="preserve"> pada </w:t>
            </w:r>
            <w:proofErr w:type="spellStart"/>
            <w:r w:rsidRPr="005038E1">
              <w:rPr>
                <w:rFonts w:asciiTheme="minorHAnsi" w:hAnsiTheme="minorHAnsi" w:cstheme="minorHAnsi"/>
                <w:color w:val="000000"/>
              </w:rPr>
              <w:t>bulan</w:t>
            </w:r>
            <w:proofErr w:type="spellEnd"/>
            <w:r w:rsidRPr="005038E1">
              <w:rPr>
                <w:rFonts w:asciiTheme="minorHAnsi" w:hAnsiTheme="minorHAnsi" w:cstheme="minorHAnsi"/>
                <w:color w:val="000000"/>
              </w:rPr>
              <w:t xml:space="preserve"> November – </w:t>
            </w:r>
            <w:proofErr w:type="spellStart"/>
            <w:r w:rsidRPr="005038E1">
              <w:rPr>
                <w:rFonts w:asciiTheme="minorHAnsi" w:hAnsiTheme="minorHAnsi" w:cstheme="minorHAnsi"/>
                <w:color w:val="000000"/>
              </w:rPr>
              <w:t>Desember</w:t>
            </w:r>
            <w:proofErr w:type="spellEnd"/>
            <w:r w:rsidRPr="005038E1">
              <w:rPr>
                <w:rFonts w:asciiTheme="minorHAnsi" w:hAnsiTheme="minorHAnsi" w:cstheme="minorHAnsi"/>
                <w:color w:val="000000"/>
              </w:rPr>
              <w:t xml:space="preserve"> 2024 </w:t>
            </w:r>
            <w:proofErr w:type="spellStart"/>
            <w:r w:rsidRPr="005038E1">
              <w:rPr>
                <w:rFonts w:asciiTheme="minorHAnsi" w:hAnsiTheme="minorHAnsi" w:cstheme="minorHAnsi"/>
                <w:color w:val="000000"/>
              </w:rPr>
              <w:t>dengan</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melibatkan</w:t>
            </w:r>
            <w:proofErr w:type="spellEnd"/>
            <w:r w:rsidRPr="005038E1">
              <w:rPr>
                <w:rFonts w:asciiTheme="minorHAnsi" w:hAnsiTheme="minorHAnsi" w:cstheme="minorHAnsi"/>
                <w:color w:val="000000"/>
              </w:rPr>
              <w:t xml:space="preserve"> 66 </w:t>
            </w:r>
            <w:proofErr w:type="spellStart"/>
            <w:r w:rsidR="005038E1">
              <w:rPr>
                <w:rFonts w:asciiTheme="minorHAnsi" w:hAnsiTheme="minorHAnsi" w:cstheme="minorHAnsi"/>
                <w:color w:val="000000"/>
              </w:rPr>
              <w:t>pasien</w:t>
            </w:r>
            <w:proofErr w:type="spellEnd"/>
            <w:r w:rsidRPr="005038E1">
              <w:rPr>
                <w:rFonts w:asciiTheme="minorHAnsi" w:hAnsiTheme="minorHAnsi" w:cstheme="minorHAnsi"/>
                <w:color w:val="000000"/>
              </w:rPr>
              <w:t xml:space="preserve"> yang </w:t>
            </w:r>
            <w:proofErr w:type="spellStart"/>
            <w:r w:rsidRPr="005038E1">
              <w:rPr>
                <w:rFonts w:asciiTheme="minorHAnsi" w:hAnsiTheme="minorHAnsi" w:cstheme="minorHAnsi"/>
                <w:color w:val="000000"/>
              </w:rPr>
              <w:t>akan</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mendapatkan</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tindakan</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pemasangan</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infus</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sampel</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penelitian</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terbagi</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menjadi</w:t>
            </w:r>
            <w:proofErr w:type="spellEnd"/>
            <w:r w:rsidRPr="005038E1">
              <w:rPr>
                <w:rFonts w:asciiTheme="minorHAnsi" w:hAnsiTheme="minorHAnsi" w:cstheme="minorHAnsi"/>
                <w:color w:val="000000"/>
              </w:rPr>
              <w:t xml:space="preserve"> dua </w:t>
            </w:r>
            <w:proofErr w:type="spellStart"/>
            <w:r w:rsidRPr="005038E1">
              <w:rPr>
                <w:rFonts w:asciiTheme="minorHAnsi" w:hAnsiTheme="minorHAnsi" w:cstheme="minorHAnsi"/>
                <w:color w:val="000000"/>
              </w:rPr>
              <w:t>kelompok</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yaitu</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kelompok</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intervensi</w:t>
            </w:r>
            <w:proofErr w:type="spellEnd"/>
            <w:r w:rsidRPr="005038E1">
              <w:rPr>
                <w:rFonts w:asciiTheme="minorHAnsi" w:hAnsiTheme="minorHAnsi" w:cstheme="minorHAnsi"/>
                <w:color w:val="000000"/>
              </w:rPr>
              <w:t xml:space="preserve"> dan </w:t>
            </w:r>
            <w:proofErr w:type="spellStart"/>
            <w:r w:rsidRPr="005038E1">
              <w:rPr>
                <w:rFonts w:asciiTheme="minorHAnsi" w:hAnsiTheme="minorHAnsi" w:cstheme="minorHAnsi"/>
                <w:color w:val="000000"/>
              </w:rPr>
              <w:t>kelompok</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kontrol</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Kelompok</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intervensi</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mendapat</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perlakuan</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berupa</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menonton</w:t>
            </w:r>
            <w:proofErr w:type="spellEnd"/>
            <w:r w:rsidRPr="005038E1">
              <w:rPr>
                <w:rFonts w:asciiTheme="minorHAnsi" w:hAnsiTheme="minorHAnsi" w:cstheme="minorHAnsi"/>
                <w:color w:val="000000"/>
              </w:rPr>
              <w:t xml:space="preserve"> video </w:t>
            </w:r>
            <w:proofErr w:type="spellStart"/>
            <w:r w:rsidRPr="005038E1">
              <w:rPr>
                <w:rFonts w:asciiTheme="minorHAnsi" w:hAnsiTheme="minorHAnsi" w:cstheme="minorHAnsi"/>
                <w:color w:val="000000"/>
              </w:rPr>
              <w:t>kartun</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selama</w:t>
            </w:r>
            <w:proofErr w:type="spellEnd"/>
            <w:r w:rsidRPr="005038E1">
              <w:rPr>
                <w:rFonts w:asciiTheme="minorHAnsi" w:hAnsiTheme="minorHAnsi" w:cstheme="minorHAnsi"/>
                <w:color w:val="000000"/>
              </w:rPr>
              <w:t xml:space="preserve"> 5 </w:t>
            </w:r>
            <w:proofErr w:type="spellStart"/>
            <w:r w:rsidRPr="005038E1">
              <w:rPr>
                <w:rFonts w:asciiTheme="minorHAnsi" w:hAnsiTheme="minorHAnsi" w:cstheme="minorHAnsi"/>
                <w:color w:val="000000"/>
              </w:rPr>
              <w:t>sampai</w:t>
            </w:r>
            <w:proofErr w:type="spellEnd"/>
            <w:r w:rsidRPr="005038E1">
              <w:rPr>
                <w:rFonts w:asciiTheme="minorHAnsi" w:hAnsiTheme="minorHAnsi" w:cstheme="minorHAnsi"/>
                <w:color w:val="000000"/>
              </w:rPr>
              <w:t xml:space="preserve"> 10 </w:t>
            </w:r>
            <w:proofErr w:type="spellStart"/>
            <w:r w:rsidRPr="005038E1">
              <w:rPr>
                <w:rFonts w:asciiTheme="minorHAnsi" w:hAnsiTheme="minorHAnsi" w:cstheme="minorHAnsi"/>
                <w:color w:val="000000"/>
              </w:rPr>
              <w:t>menit</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sedangkan</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kelompok</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kontrol</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mendapatkan</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terapi</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standar</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berupa</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tehnik</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color w:val="000000"/>
              </w:rPr>
              <w:t>distraksi</w:t>
            </w:r>
            <w:proofErr w:type="spellEnd"/>
            <w:r w:rsidRPr="005038E1">
              <w:rPr>
                <w:rFonts w:asciiTheme="minorHAnsi" w:hAnsiTheme="minorHAnsi" w:cstheme="minorHAnsi"/>
                <w:color w:val="000000"/>
              </w:rPr>
              <w:t xml:space="preserve"> napas </w:t>
            </w:r>
            <w:proofErr w:type="spellStart"/>
            <w:r w:rsidRPr="005038E1">
              <w:rPr>
                <w:rFonts w:asciiTheme="minorHAnsi" w:hAnsiTheme="minorHAnsi" w:cstheme="minorHAnsi"/>
                <w:color w:val="000000"/>
              </w:rPr>
              <w:t>dalam</w:t>
            </w:r>
            <w:proofErr w:type="spellEnd"/>
            <w:r w:rsidRPr="005038E1">
              <w:rPr>
                <w:rFonts w:asciiTheme="minorHAnsi" w:hAnsiTheme="minorHAnsi" w:cstheme="minorHAnsi"/>
                <w:color w:val="000000"/>
              </w:rPr>
              <w:t xml:space="preserve">. </w:t>
            </w:r>
            <w:r w:rsidRPr="005038E1">
              <w:rPr>
                <w:rFonts w:asciiTheme="minorHAnsi" w:eastAsia="Comic Sans MS" w:hAnsiTheme="minorHAnsi" w:cstheme="minorHAnsi"/>
                <w:b/>
                <w:bCs/>
              </w:rPr>
              <w:t>Hasil:</w:t>
            </w:r>
            <w:r w:rsidRPr="005038E1">
              <w:rPr>
                <w:rFonts w:asciiTheme="minorHAnsi" w:eastAsia="Comic Sans MS" w:hAnsiTheme="minorHAnsi" w:cstheme="minorHAnsi"/>
              </w:rPr>
              <w:t xml:space="preserve"> </w:t>
            </w:r>
            <w:proofErr w:type="spellStart"/>
            <w:r w:rsidRPr="005038E1">
              <w:rPr>
                <w:rFonts w:asciiTheme="minorHAnsi" w:hAnsiTheme="minorHAnsi" w:cstheme="minorHAnsi"/>
                <w:color w:val="000000"/>
              </w:rPr>
              <w:t>Terdapat</w:t>
            </w:r>
            <w:proofErr w:type="spellEnd"/>
            <w:r w:rsidRPr="005038E1">
              <w:rPr>
                <w:rFonts w:asciiTheme="minorHAnsi" w:hAnsiTheme="minorHAnsi" w:cstheme="minorHAnsi"/>
                <w:color w:val="000000"/>
              </w:rPr>
              <w:t xml:space="preserve"> </w:t>
            </w:r>
            <w:proofErr w:type="spellStart"/>
            <w:r w:rsidRPr="005038E1">
              <w:rPr>
                <w:rFonts w:asciiTheme="minorHAnsi" w:hAnsiTheme="minorHAnsi" w:cstheme="minorHAnsi"/>
              </w:rPr>
              <w:t>perbedaan</w:t>
            </w:r>
            <w:proofErr w:type="spellEnd"/>
            <w:r w:rsidRPr="005038E1">
              <w:rPr>
                <w:rFonts w:asciiTheme="minorHAnsi" w:hAnsiTheme="minorHAnsi" w:cstheme="minorHAnsi"/>
              </w:rPr>
              <w:t xml:space="preserve"> </w:t>
            </w:r>
            <w:proofErr w:type="spellStart"/>
            <w:r w:rsidRPr="005038E1">
              <w:rPr>
                <w:rFonts w:asciiTheme="minorHAnsi" w:hAnsiTheme="minorHAnsi" w:cstheme="minorHAnsi"/>
              </w:rPr>
              <w:t>signifikan</w:t>
            </w:r>
            <w:proofErr w:type="spellEnd"/>
            <w:r w:rsidRPr="005038E1">
              <w:rPr>
                <w:rFonts w:asciiTheme="minorHAnsi" w:hAnsiTheme="minorHAnsi" w:cstheme="minorHAnsi"/>
              </w:rPr>
              <w:t xml:space="preserve"> </w:t>
            </w:r>
            <w:proofErr w:type="spellStart"/>
            <w:r w:rsidRPr="005038E1">
              <w:rPr>
                <w:rFonts w:asciiTheme="minorHAnsi" w:hAnsiTheme="minorHAnsi" w:cstheme="minorHAnsi"/>
              </w:rPr>
              <w:t>terhadap</w:t>
            </w:r>
            <w:proofErr w:type="spellEnd"/>
            <w:r w:rsidRPr="005038E1">
              <w:rPr>
                <w:rFonts w:asciiTheme="minorHAnsi" w:hAnsiTheme="minorHAnsi" w:cstheme="minorHAnsi"/>
              </w:rPr>
              <w:t xml:space="preserve"> </w:t>
            </w:r>
            <w:proofErr w:type="spellStart"/>
            <w:r w:rsidRPr="005038E1">
              <w:rPr>
                <w:rFonts w:asciiTheme="minorHAnsi" w:hAnsiTheme="minorHAnsi" w:cstheme="minorHAnsi"/>
              </w:rPr>
              <w:t>skala</w:t>
            </w:r>
            <w:proofErr w:type="spellEnd"/>
            <w:r w:rsidRPr="005038E1">
              <w:rPr>
                <w:rFonts w:asciiTheme="minorHAnsi" w:hAnsiTheme="minorHAnsi" w:cstheme="minorHAnsi"/>
              </w:rPr>
              <w:t xml:space="preserve"> </w:t>
            </w:r>
            <w:proofErr w:type="spellStart"/>
            <w:r w:rsidRPr="005038E1">
              <w:rPr>
                <w:rFonts w:asciiTheme="minorHAnsi" w:hAnsiTheme="minorHAnsi" w:cstheme="minorHAnsi"/>
              </w:rPr>
              <w:t>nyeri</w:t>
            </w:r>
            <w:proofErr w:type="spellEnd"/>
            <w:r w:rsidRPr="005038E1">
              <w:rPr>
                <w:rFonts w:asciiTheme="minorHAnsi" w:hAnsiTheme="minorHAnsi" w:cstheme="minorHAnsi"/>
              </w:rPr>
              <w:t xml:space="preserve"> pada </w:t>
            </w:r>
            <w:proofErr w:type="spellStart"/>
            <w:r w:rsidR="005038E1">
              <w:rPr>
                <w:rFonts w:asciiTheme="minorHAnsi" w:hAnsiTheme="minorHAnsi" w:cstheme="minorHAnsi"/>
              </w:rPr>
              <w:t>pasien</w:t>
            </w:r>
            <w:proofErr w:type="spellEnd"/>
            <w:r w:rsidRPr="005038E1">
              <w:rPr>
                <w:rFonts w:asciiTheme="minorHAnsi" w:hAnsiTheme="minorHAnsi" w:cstheme="minorHAnsi"/>
              </w:rPr>
              <w:t xml:space="preserve"> yang </w:t>
            </w:r>
            <w:proofErr w:type="spellStart"/>
            <w:r w:rsidRPr="005038E1">
              <w:rPr>
                <w:rFonts w:asciiTheme="minorHAnsi" w:hAnsiTheme="minorHAnsi" w:cstheme="minorHAnsi"/>
              </w:rPr>
              <w:t>mendapatkan</w:t>
            </w:r>
            <w:proofErr w:type="spellEnd"/>
            <w:r w:rsidRPr="005038E1">
              <w:rPr>
                <w:rFonts w:asciiTheme="minorHAnsi" w:hAnsiTheme="minorHAnsi" w:cstheme="minorHAnsi"/>
              </w:rPr>
              <w:t xml:space="preserve"> </w:t>
            </w:r>
            <w:proofErr w:type="spellStart"/>
            <w:r w:rsidRPr="005038E1">
              <w:rPr>
                <w:rFonts w:asciiTheme="minorHAnsi" w:hAnsiTheme="minorHAnsi" w:cstheme="minorHAnsi"/>
              </w:rPr>
              <w:t>tekhnik</w:t>
            </w:r>
            <w:proofErr w:type="spellEnd"/>
            <w:r w:rsidRPr="005038E1">
              <w:rPr>
                <w:rFonts w:asciiTheme="minorHAnsi" w:hAnsiTheme="minorHAnsi" w:cstheme="minorHAnsi"/>
              </w:rPr>
              <w:t xml:space="preserve"> </w:t>
            </w:r>
            <w:proofErr w:type="spellStart"/>
            <w:r w:rsidRPr="005038E1">
              <w:rPr>
                <w:rFonts w:asciiTheme="minorHAnsi" w:hAnsiTheme="minorHAnsi" w:cstheme="minorHAnsi"/>
              </w:rPr>
              <w:t>distraksi</w:t>
            </w:r>
            <w:proofErr w:type="spellEnd"/>
            <w:r w:rsidRPr="005038E1">
              <w:rPr>
                <w:rFonts w:asciiTheme="minorHAnsi" w:hAnsiTheme="minorHAnsi" w:cstheme="minorHAnsi"/>
              </w:rPr>
              <w:t xml:space="preserve"> </w:t>
            </w:r>
            <w:proofErr w:type="spellStart"/>
            <w:r w:rsidRPr="005038E1">
              <w:rPr>
                <w:rFonts w:asciiTheme="minorHAnsi" w:hAnsiTheme="minorHAnsi" w:cstheme="minorHAnsi"/>
              </w:rPr>
              <w:t>dengan</w:t>
            </w:r>
            <w:proofErr w:type="spellEnd"/>
            <w:r w:rsidRPr="005038E1">
              <w:rPr>
                <w:rFonts w:asciiTheme="minorHAnsi" w:hAnsiTheme="minorHAnsi" w:cstheme="minorHAnsi"/>
              </w:rPr>
              <w:t xml:space="preserve"> </w:t>
            </w:r>
            <w:proofErr w:type="spellStart"/>
            <w:r w:rsidRPr="005038E1">
              <w:rPr>
                <w:rFonts w:asciiTheme="minorHAnsi" w:hAnsiTheme="minorHAnsi" w:cstheme="minorHAnsi"/>
              </w:rPr>
              <w:t>menonton</w:t>
            </w:r>
            <w:proofErr w:type="spellEnd"/>
            <w:r w:rsidRPr="005038E1">
              <w:rPr>
                <w:rFonts w:asciiTheme="minorHAnsi" w:hAnsiTheme="minorHAnsi" w:cstheme="minorHAnsi"/>
              </w:rPr>
              <w:t xml:space="preserve"> video </w:t>
            </w:r>
            <w:proofErr w:type="spellStart"/>
            <w:r w:rsidRPr="005038E1">
              <w:rPr>
                <w:rFonts w:asciiTheme="minorHAnsi" w:hAnsiTheme="minorHAnsi" w:cstheme="minorHAnsi"/>
              </w:rPr>
              <w:t>kartun</w:t>
            </w:r>
            <w:proofErr w:type="spellEnd"/>
            <w:r w:rsidRPr="005038E1">
              <w:rPr>
                <w:rFonts w:asciiTheme="minorHAnsi" w:hAnsiTheme="minorHAnsi" w:cstheme="minorHAnsi"/>
              </w:rPr>
              <w:t xml:space="preserve"> </w:t>
            </w:r>
            <w:proofErr w:type="spellStart"/>
            <w:r w:rsidRPr="005038E1">
              <w:rPr>
                <w:rFonts w:asciiTheme="minorHAnsi" w:hAnsiTheme="minorHAnsi" w:cstheme="minorHAnsi"/>
              </w:rPr>
              <w:t>dibandingkan</w:t>
            </w:r>
            <w:proofErr w:type="spellEnd"/>
            <w:r w:rsidRPr="005038E1">
              <w:rPr>
                <w:rFonts w:asciiTheme="minorHAnsi" w:hAnsiTheme="minorHAnsi" w:cstheme="minorHAnsi"/>
              </w:rPr>
              <w:t xml:space="preserve"> </w:t>
            </w:r>
            <w:proofErr w:type="spellStart"/>
            <w:r w:rsidRPr="005038E1">
              <w:rPr>
                <w:rFonts w:asciiTheme="minorHAnsi" w:hAnsiTheme="minorHAnsi" w:cstheme="minorHAnsi"/>
              </w:rPr>
              <w:t>dengan</w:t>
            </w:r>
            <w:proofErr w:type="spellEnd"/>
            <w:r w:rsidRPr="005038E1">
              <w:rPr>
                <w:rFonts w:asciiTheme="minorHAnsi" w:hAnsiTheme="minorHAnsi" w:cstheme="minorHAnsi"/>
              </w:rPr>
              <w:t xml:space="preserve"> </w:t>
            </w:r>
            <w:proofErr w:type="spellStart"/>
            <w:r w:rsidR="005038E1">
              <w:rPr>
                <w:rFonts w:asciiTheme="minorHAnsi" w:hAnsiTheme="minorHAnsi" w:cstheme="minorHAnsi"/>
              </w:rPr>
              <w:t>pasien</w:t>
            </w:r>
            <w:proofErr w:type="spellEnd"/>
            <w:r w:rsidRPr="005038E1">
              <w:rPr>
                <w:rFonts w:asciiTheme="minorHAnsi" w:hAnsiTheme="minorHAnsi" w:cstheme="minorHAnsi"/>
              </w:rPr>
              <w:t xml:space="preserve"> yang </w:t>
            </w:r>
            <w:proofErr w:type="spellStart"/>
            <w:r w:rsidRPr="005038E1">
              <w:rPr>
                <w:rFonts w:asciiTheme="minorHAnsi" w:hAnsiTheme="minorHAnsi" w:cstheme="minorHAnsi"/>
              </w:rPr>
              <w:t>hanya</w:t>
            </w:r>
            <w:proofErr w:type="spellEnd"/>
            <w:r w:rsidRPr="005038E1">
              <w:rPr>
                <w:rFonts w:asciiTheme="minorHAnsi" w:hAnsiTheme="minorHAnsi" w:cstheme="minorHAnsi"/>
              </w:rPr>
              <w:t xml:space="preserve"> </w:t>
            </w:r>
            <w:proofErr w:type="spellStart"/>
            <w:r w:rsidRPr="005038E1">
              <w:rPr>
                <w:rFonts w:asciiTheme="minorHAnsi" w:hAnsiTheme="minorHAnsi" w:cstheme="minorHAnsi"/>
              </w:rPr>
              <w:t>mendapatkan</w:t>
            </w:r>
            <w:proofErr w:type="spellEnd"/>
            <w:r w:rsidRPr="00523969">
              <w:rPr>
                <w:rFonts w:asciiTheme="minorHAnsi" w:hAnsiTheme="minorHAnsi" w:cstheme="minorHAnsi"/>
              </w:rPr>
              <w:t xml:space="preserve"> </w:t>
            </w:r>
            <w:proofErr w:type="spellStart"/>
            <w:r w:rsidRPr="00523969">
              <w:rPr>
                <w:rFonts w:asciiTheme="minorHAnsi" w:hAnsiTheme="minorHAnsi" w:cstheme="minorHAnsi"/>
              </w:rPr>
              <w:t>terapi</w:t>
            </w:r>
            <w:proofErr w:type="spellEnd"/>
            <w:r w:rsidRPr="00523969">
              <w:rPr>
                <w:rFonts w:asciiTheme="minorHAnsi" w:hAnsiTheme="minorHAnsi" w:cstheme="minorHAnsi"/>
              </w:rPr>
              <w:t xml:space="preserve"> </w:t>
            </w:r>
            <w:proofErr w:type="spellStart"/>
            <w:r w:rsidRPr="00523969">
              <w:rPr>
                <w:rFonts w:asciiTheme="minorHAnsi" w:hAnsiTheme="minorHAnsi" w:cstheme="minorHAnsi"/>
              </w:rPr>
              <w:t>standar</w:t>
            </w:r>
            <w:proofErr w:type="spellEnd"/>
            <w:r w:rsidRPr="00523969">
              <w:rPr>
                <w:rFonts w:asciiTheme="minorHAnsi" w:hAnsiTheme="minorHAnsi" w:cstheme="minorHAnsi"/>
              </w:rPr>
              <w:t xml:space="preserve"> pada </w:t>
            </w:r>
            <w:proofErr w:type="spellStart"/>
            <w:r w:rsidRPr="00523969">
              <w:rPr>
                <w:rFonts w:asciiTheme="minorHAnsi" w:hAnsiTheme="minorHAnsi" w:cstheme="minorHAnsi"/>
              </w:rPr>
              <w:t>saat</w:t>
            </w:r>
            <w:proofErr w:type="spellEnd"/>
            <w:r w:rsidRPr="00523969">
              <w:rPr>
                <w:rFonts w:asciiTheme="minorHAnsi" w:hAnsiTheme="minorHAnsi" w:cstheme="minorHAnsi"/>
              </w:rPr>
              <w:t xml:space="preserve"> </w:t>
            </w:r>
            <w:proofErr w:type="spellStart"/>
            <w:r w:rsidRPr="00523969">
              <w:rPr>
                <w:rFonts w:asciiTheme="minorHAnsi" w:hAnsiTheme="minorHAnsi" w:cstheme="minorHAnsi"/>
              </w:rPr>
              <w:t>dilakukan</w:t>
            </w:r>
            <w:proofErr w:type="spellEnd"/>
            <w:r w:rsidRPr="00523969">
              <w:rPr>
                <w:rFonts w:asciiTheme="minorHAnsi" w:hAnsiTheme="minorHAnsi" w:cstheme="minorHAnsi"/>
              </w:rPr>
              <w:t xml:space="preserve"> </w:t>
            </w:r>
            <w:proofErr w:type="spellStart"/>
            <w:r w:rsidRPr="00523969">
              <w:rPr>
                <w:rFonts w:asciiTheme="minorHAnsi" w:hAnsiTheme="minorHAnsi" w:cstheme="minorHAnsi"/>
              </w:rPr>
              <w:t>pemasangan</w:t>
            </w:r>
            <w:proofErr w:type="spellEnd"/>
            <w:r w:rsidRPr="00523969">
              <w:rPr>
                <w:rFonts w:asciiTheme="minorHAnsi" w:hAnsiTheme="minorHAnsi" w:cstheme="minorHAnsi"/>
              </w:rPr>
              <w:t xml:space="preserve"> </w:t>
            </w:r>
            <w:proofErr w:type="spellStart"/>
            <w:r w:rsidRPr="00523969">
              <w:rPr>
                <w:rFonts w:asciiTheme="minorHAnsi" w:hAnsiTheme="minorHAnsi" w:cstheme="minorHAnsi"/>
              </w:rPr>
              <w:t>infus</w:t>
            </w:r>
            <w:proofErr w:type="spellEnd"/>
            <w:r w:rsidRPr="00523969">
              <w:rPr>
                <w:rFonts w:asciiTheme="minorHAnsi" w:hAnsiTheme="minorHAnsi" w:cstheme="minorHAnsi"/>
              </w:rPr>
              <w:t xml:space="preserve"> (</w:t>
            </w:r>
            <w:r w:rsidRPr="00523969">
              <w:rPr>
                <w:rFonts w:asciiTheme="minorHAnsi" w:hAnsiTheme="minorHAnsi" w:cstheme="minorHAnsi"/>
                <w:i/>
                <w:iCs/>
              </w:rPr>
              <w:t xml:space="preserve">p value </w:t>
            </w:r>
            <w:r w:rsidRPr="00523969">
              <w:rPr>
                <w:rFonts w:asciiTheme="minorHAnsi" w:hAnsiTheme="minorHAnsi" w:cstheme="minorHAnsi"/>
              </w:rPr>
              <w:t>= 0.001).</w:t>
            </w:r>
            <w:r>
              <w:rPr>
                <w:rFonts w:asciiTheme="minorHAnsi" w:hAnsiTheme="minorHAnsi" w:cstheme="minorHAnsi"/>
              </w:rPr>
              <w:t xml:space="preserve"> </w:t>
            </w:r>
            <w:r w:rsidRPr="00523969">
              <w:rPr>
                <w:rFonts w:asciiTheme="minorHAnsi" w:eastAsia="Comic Sans MS" w:hAnsiTheme="minorHAnsi" w:cstheme="minorHAnsi"/>
                <w:b/>
                <w:bCs/>
              </w:rPr>
              <w:t>Kesimpulan:</w:t>
            </w:r>
            <w:r w:rsidRPr="00523969">
              <w:rPr>
                <w:rFonts w:asciiTheme="minorHAnsi" w:eastAsia="Comic Sans MS" w:hAnsiTheme="minorHAnsi" w:cstheme="minorHAnsi"/>
              </w:rPr>
              <w:t xml:space="preserve"> </w:t>
            </w:r>
            <w:proofErr w:type="spellStart"/>
            <w:r w:rsidRPr="00523969">
              <w:rPr>
                <w:rFonts w:asciiTheme="minorHAnsi" w:hAnsiTheme="minorHAnsi" w:cstheme="minorHAnsi"/>
              </w:rPr>
              <w:t>P</w:t>
            </w:r>
            <w:r w:rsidRPr="00523969">
              <w:rPr>
                <w:rFonts w:asciiTheme="minorHAnsi" w:hAnsiTheme="minorHAnsi" w:cstheme="minorHAnsi"/>
                <w:color w:val="000000"/>
              </w:rPr>
              <w:t>emberian</w:t>
            </w:r>
            <w:proofErr w:type="spellEnd"/>
            <w:r w:rsidRPr="00523969">
              <w:rPr>
                <w:rFonts w:asciiTheme="minorHAnsi" w:hAnsiTheme="minorHAnsi" w:cstheme="minorHAnsi"/>
                <w:color w:val="000000"/>
              </w:rPr>
              <w:t xml:space="preserve"> </w:t>
            </w:r>
            <w:proofErr w:type="spellStart"/>
            <w:r w:rsidRPr="00523969">
              <w:rPr>
                <w:rFonts w:asciiTheme="minorHAnsi" w:hAnsiTheme="minorHAnsi" w:cstheme="minorHAnsi"/>
                <w:color w:val="000000"/>
              </w:rPr>
              <w:t>distraksi</w:t>
            </w:r>
            <w:proofErr w:type="spellEnd"/>
            <w:r w:rsidRPr="00523969">
              <w:rPr>
                <w:rFonts w:asciiTheme="minorHAnsi" w:hAnsiTheme="minorHAnsi" w:cstheme="minorHAnsi"/>
                <w:color w:val="000000"/>
              </w:rPr>
              <w:t xml:space="preserve"> video </w:t>
            </w:r>
            <w:proofErr w:type="spellStart"/>
            <w:r w:rsidRPr="00523969">
              <w:rPr>
                <w:rFonts w:asciiTheme="minorHAnsi" w:hAnsiTheme="minorHAnsi" w:cstheme="minorHAnsi"/>
                <w:color w:val="000000"/>
              </w:rPr>
              <w:t>kartun</w:t>
            </w:r>
            <w:proofErr w:type="spellEnd"/>
            <w:r w:rsidRPr="00523969">
              <w:rPr>
                <w:rFonts w:asciiTheme="minorHAnsi" w:hAnsiTheme="minorHAnsi" w:cstheme="minorHAnsi"/>
                <w:color w:val="000000"/>
              </w:rPr>
              <w:t xml:space="preserve"> </w:t>
            </w:r>
            <w:proofErr w:type="spellStart"/>
            <w:r w:rsidRPr="00523969">
              <w:rPr>
                <w:rFonts w:asciiTheme="minorHAnsi" w:hAnsiTheme="minorHAnsi" w:cstheme="minorHAnsi"/>
                <w:color w:val="000000"/>
              </w:rPr>
              <w:t>terbukti</w:t>
            </w:r>
            <w:proofErr w:type="spellEnd"/>
            <w:r w:rsidRPr="00523969">
              <w:rPr>
                <w:rFonts w:asciiTheme="minorHAnsi" w:hAnsiTheme="minorHAnsi" w:cstheme="minorHAnsi"/>
                <w:color w:val="000000"/>
              </w:rPr>
              <w:t xml:space="preserve"> </w:t>
            </w:r>
            <w:proofErr w:type="spellStart"/>
            <w:r w:rsidRPr="00523969">
              <w:rPr>
                <w:rFonts w:asciiTheme="minorHAnsi" w:hAnsiTheme="minorHAnsi" w:cstheme="minorHAnsi"/>
                <w:color w:val="000000"/>
              </w:rPr>
              <w:t>efektif</w:t>
            </w:r>
            <w:proofErr w:type="spellEnd"/>
            <w:r w:rsidRPr="00523969">
              <w:rPr>
                <w:rFonts w:asciiTheme="minorHAnsi" w:hAnsiTheme="minorHAnsi" w:cstheme="minorHAnsi"/>
                <w:color w:val="000000"/>
              </w:rPr>
              <w:t xml:space="preserve"> </w:t>
            </w:r>
            <w:proofErr w:type="spellStart"/>
            <w:r w:rsidRPr="00523969">
              <w:rPr>
                <w:rFonts w:asciiTheme="minorHAnsi" w:hAnsiTheme="minorHAnsi" w:cstheme="minorHAnsi"/>
                <w:color w:val="000000"/>
              </w:rPr>
              <w:t>dalam</w:t>
            </w:r>
            <w:proofErr w:type="spellEnd"/>
            <w:r w:rsidRPr="00523969">
              <w:rPr>
                <w:rFonts w:asciiTheme="minorHAnsi" w:hAnsiTheme="minorHAnsi" w:cstheme="minorHAnsi"/>
                <w:color w:val="000000"/>
              </w:rPr>
              <w:t xml:space="preserve"> </w:t>
            </w:r>
            <w:proofErr w:type="spellStart"/>
            <w:r w:rsidRPr="00523969">
              <w:rPr>
                <w:rFonts w:asciiTheme="minorHAnsi" w:hAnsiTheme="minorHAnsi" w:cstheme="minorHAnsi"/>
                <w:color w:val="000000"/>
              </w:rPr>
              <w:t>mengurangi</w:t>
            </w:r>
            <w:proofErr w:type="spellEnd"/>
            <w:r w:rsidRPr="00523969">
              <w:rPr>
                <w:rFonts w:asciiTheme="minorHAnsi" w:hAnsiTheme="minorHAnsi" w:cstheme="minorHAnsi"/>
                <w:color w:val="000000"/>
              </w:rPr>
              <w:t xml:space="preserve"> </w:t>
            </w:r>
            <w:proofErr w:type="spellStart"/>
            <w:r w:rsidRPr="00523969">
              <w:rPr>
                <w:rFonts w:asciiTheme="minorHAnsi" w:hAnsiTheme="minorHAnsi" w:cstheme="minorHAnsi"/>
                <w:color w:val="000000"/>
              </w:rPr>
              <w:t>nyeri</w:t>
            </w:r>
            <w:proofErr w:type="spellEnd"/>
            <w:r w:rsidRPr="00523969">
              <w:rPr>
                <w:rFonts w:asciiTheme="minorHAnsi" w:hAnsiTheme="minorHAnsi" w:cstheme="minorHAnsi"/>
                <w:color w:val="000000"/>
              </w:rPr>
              <w:t xml:space="preserve"> pada </w:t>
            </w:r>
            <w:proofErr w:type="spellStart"/>
            <w:r w:rsidR="005038E1">
              <w:rPr>
                <w:rFonts w:asciiTheme="minorHAnsi" w:hAnsiTheme="minorHAnsi" w:cstheme="minorHAnsi"/>
                <w:color w:val="000000"/>
              </w:rPr>
              <w:t>pasien</w:t>
            </w:r>
            <w:proofErr w:type="spellEnd"/>
            <w:r w:rsidRPr="00523969">
              <w:rPr>
                <w:rFonts w:asciiTheme="minorHAnsi" w:hAnsiTheme="minorHAnsi" w:cstheme="minorHAnsi"/>
                <w:color w:val="000000"/>
              </w:rPr>
              <w:t xml:space="preserve"> yang </w:t>
            </w:r>
            <w:proofErr w:type="spellStart"/>
            <w:r w:rsidRPr="00523969">
              <w:rPr>
                <w:rFonts w:asciiTheme="minorHAnsi" w:hAnsiTheme="minorHAnsi" w:cstheme="minorHAnsi"/>
                <w:color w:val="000000"/>
              </w:rPr>
              <w:t>dilakukan</w:t>
            </w:r>
            <w:proofErr w:type="spellEnd"/>
            <w:r w:rsidRPr="00523969">
              <w:rPr>
                <w:rFonts w:asciiTheme="minorHAnsi" w:hAnsiTheme="minorHAnsi" w:cstheme="minorHAnsi"/>
                <w:color w:val="000000"/>
              </w:rPr>
              <w:t xml:space="preserve"> </w:t>
            </w:r>
            <w:proofErr w:type="spellStart"/>
            <w:r w:rsidRPr="00523969">
              <w:rPr>
                <w:rFonts w:asciiTheme="minorHAnsi" w:hAnsiTheme="minorHAnsi" w:cstheme="minorHAnsi"/>
                <w:color w:val="000000"/>
              </w:rPr>
              <w:t>pemasangan</w:t>
            </w:r>
            <w:proofErr w:type="spellEnd"/>
            <w:r w:rsidRPr="00523969">
              <w:rPr>
                <w:rFonts w:asciiTheme="minorHAnsi" w:hAnsiTheme="minorHAnsi" w:cstheme="minorHAnsi"/>
                <w:color w:val="000000"/>
              </w:rPr>
              <w:t xml:space="preserve"> </w:t>
            </w:r>
            <w:proofErr w:type="spellStart"/>
            <w:r w:rsidRPr="00523969">
              <w:rPr>
                <w:rFonts w:asciiTheme="minorHAnsi" w:hAnsiTheme="minorHAnsi" w:cstheme="minorHAnsi"/>
                <w:color w:val="000000"/>
              </w:rPr>
              <w:t>infus</w:t>
            </w:r>
            <w:proofErr w:type="spellEnd"/>
            <w:r w:rsidRPr="00523969">
              <w:rPr>
                <w:rFonts w:asciiTheme="minorHAnsi" w:hAnsiTheme="minorHAnsi" w:cstheme="minorHAnsi"/>
              </w:rPr>
              <w:t>.</w:t>
            </w:r>
          </w:p>
        </w:tc>
      </w:tr>
      <w:tr w:rsidR="00626653" w14:paraId="50410F49" w14:textId="77777777">
        <w:tblPrEx>
          <w:tblBorders>
            <w:bottom w:val="single" w:sz="12" w:space="0" w:color="A6A6A6"/>
          </w:tblBorders>
        </w:tblPrEx>
        <w:trPr>
          <w:gridAfter w:val="1"/>
          <w:wAfter w:w="142" w:type="dxa"/>
        </w:trPr>
        <w:tc>
          <w:tcPr>
            <w:tcW w:w="9536" w:type="dxa"/>
            <w:gridSpan w:val="5"/>
            <w:tcBorders>
              <w:top w:val="nil"/>
              <w:bottom w:val="single" w:sz="4" w:space="0" w:color="auto"/>
            </w:tcBorders>
            <w:shd w:val="clear" w:color="auto" w:fill="auto"/>
          </w:tcPr>
          <w:p w14:paraId="1FAC08FB" w14:textId="77777777" w:rsidR="00626653" w:rsidRDefault="00626653" w:rsidP="00626653">
            <w:pPr>
              <w:spacing w:after="0"/>
              <w:jc w:val="right"/>
              <w:rPr>
                <w:rFonts w:cs="Calibri"/>
                <w:i/>
                <w:sz w:val="18"/>
              </w:rPr>
            </w:pPr>
            <w:r>
              <w:rPr>
                <w:i/>
                <w:sz w:val="18"/>
              </w:rPr>
              <w:t>Copyright</w:t>
            </w:r>
            <w:r>
              <w:rPr>
                <w:rFonts w:cs="Calibri"/>
                <w:i/>
                <w:sz w:val="18"/>
                <w:vertAlign w:val="superscript"/>
              </w:rPr>
              <w:t xml:space="preserve">© </w:t>
            </w:r>
            <w:proofErr w:type="gramStart"/>
            <w:r>
              <w:rPr>
                <w:rFonts w:cs="Calibri"/>
                <w:i/>
                <w:sz w:val="18"/>
              </w:rPr>
              <w:t xml:space="preserve">Year  </w:t>
            </w:r>
            <w:proofErr w:type="spellStart"/>
            <w:r>
              <w:rPr>
                <w:rFonts w:cs="Calibri"/>
                <w:i/>
                <w:sz w:val="18"/>
              </w:rPr>
              <w:t>Jurnal</w:t>
            </w:r>
            <w:proofErr w:type="spellEnd"/>
            <w:proofErr w:type="gramEnd"/>
            <w:r>
              <w:rPr>
                <w:rFonts w:cs="Calibri"/>
                <w:i/>
                <w:sz w:val="18"/>
              </w:rPr>
              <w:t xml:space="preserve"> Kesehatan Primer</w:t>
            </w:r>
          </w:p>
          <w:p w14:paraId="25E15330" w14:textId="77777777" w:rsidR="00626653" w:rsidRDefault="00626653" w:rsidP="00626653">
            <w:pPr>
              <w:spacing w:after="0"/>
              <w:jc w:val="right"/>
              <w:rPr>
                <w:i/>
                <w:sz w:val="18"/>
              </w:rPr>
            </w:pPr>
            <w:r>
              <w:rPr>
                <w:rFonts w:cs="Calibri"/>
                <w:i/>
                <w:sz w:val="18"/>
              </w:rPr>
              <w:t>All rights reserved</w:t>
            </w:r>
          </w:p>
        </w:tc>
      </w:tr>
      <w:tr w:rsidR="00626653" w14:paraId="07E66B36" w14:textId="77777777">
        <w:tblPrEx>
          <w:tblBorders>
            <w:bottom w:val="single" w:sz="12" w:space="0" w:color="A6A6A6"/>
          </w:tblBorders>
        </w:tblPrEx>
        <w:trPr>
          <w:gridAfter w:val="1"/>
          <w:wAfter w:w="142" w:type="dxa"/>
        </w:trPr>
        <w:tc>
          <w:tcPr>
            <w:tcW w:w="9536" w:type="dxa"/>
            <w:gridSpan w:val="5"/>
            <w:tcBorders>
              <w:top w:val="single" w:sz="4" w:space="0" w:color="auto"/>
              <w:bottom w:val="single" w:sz="4" w:space="0" w:color="auto"/>
            </w:tcBorders>
            <w:shd w:val="clear" w:color="auto" w:fill="auto"/>
          </w:tcPr>
          <w:p w14:paraId="6AF43BDC" w14:textId="77777777" w:rsidR="00626653" w:rsidRDefault="00626653" w:rsidP="00626653">
            <w:pPr>
              <w:spacing w:after="0"/>
              <w:ind w:left="-105"/>
              <w:rPr>
                <w:b/>
                <w:sz w:val="20"/>
                <w:szCs w:val="20"/>
              </w:rPr>
            </w:pPr>
            <w:r>
              <w:rPr>
                <w:b/>
                <w:sz w:val="20"/>
                <w:szCs w:val="20"/>
              </w:rPr>
              <w:t>Corresponding Author:</w:t>
            </w:r>
          </w:p>
          <w:p w14:paraId="36A946AE" w14:textId="77777777" w:rsidR="00626653" w:rsidRDefault="00626653" w:rsidP="00626653">
            <w:pPr>
              <w:spacing w:after="0" w:line="240" w:lineRule="auto"/>
              <w:ind w:left="-113"/>
              <w:rPr>
                <w:rFonts w:asciiTheme="minorHAnsi" w:eastAsia="Times New Roman" w:hAnsiTheme="minorHAnsi"/>
                <w:sz w:val="20"/>
                <w:szCs w:val="20"/>
                <w:vertAlign w:val="superscript"/>
              </w:rPr>
            </w:pPr>
            <w:r>
              <w:rPr>
                <w:rFonts w:asciiTheme="minorHAnsi" w:eastAsia="Times New Roman" w:hAnsiTheme="minorHAnsi"/>
                <w:sz w:val="20"/>
                <w:szCs w:val="20"/>
              </w:rPr>
              <w:t>Name of first author</w:t>
            </w:r>
          </w:p>
          <w:p w14:paraId="17096073" w14:textId="77777777" w:rsidR="00626653" w:rsidRDefault="00626653" w:rsidP="00626653">
            <w:pPr>
              <w:spacing w:after="0" w:line="240" w:lineRule="auto"/>
              <w:ind w:left="-113"/>
              <w:rPr>
                <w:rFonts w:asciiTheme="minorHAnsi" w:hAnsiTheme="minorHAnsi"/>
                <w:sz w:val="20"/>
                <w:szCs w:val="20"/>
              </w:rPr>
            </w:pPr>
            <w:r>
              <w:rPr>
                <w:rFonts w:asciiTheme="minorHAnsi" w:hAnsiTheme="minorHAnsi"/>
                <w:sz w:val="20"/>
                <w:szCs w:val="20"/>
              </w:rPr>
              <w:t>Program Study, Institution, Nation</w:t>
            </w:r>
          </w:p>
          <w:p w14:paraId="5DC5CA15" w14:textId="77777777" w:rsidR="00626653" w:rsidRDefault="00626653" w:rsidP="00626653">
            <w:pPr>
              <w:spacing w:after="0"/>
              <w:ind w:left="-105"/>
              <w:rPr>
                <w:b/>
                <w:sz w:val="20"/>
                <w:szCs w:val="20"/>
              </w:rPr>
            </w:pPr>
            <w:r>
              <w:rPr>
                <w:sz w:val="20"/>
                <w:szCs w:val="20"/>
              </w:rPr>
              <w:t xml:space="preserve">Email: </w:t>
            </w:r>
            <w:hyperlink r:id="rId9" w:history="1">
              <w:r w:rsidRPr="0013181D">
                <w:rPr>
                  <w:rStyle w:val="Hyperlink"/>
                </w:rPr>
                <w:t>first</w:t>
              </w:r>
              <w:r w:rsidRPr="0013181D">
                <w:rPr>
                  <w:rStyle w:val="Hyperlink"/>
                  <w:rFonts w:asciiTheme="minorHAnsi" w:eastAsia="Times New Roman" w:hAnsiTheme="minorHAnsi"/>
                  <w:sz w:val="20"/>
                  <w:szCs w:val="20"/>
                </w:rPr>
                <w:t>.author@email.com</w:t>
              </w:r>
            </w:hyperlink>
          </w:p>
        </w:tc>
      </w:tr>
    </w:tbl>
    <w:p w14:paraId="2DABB974" w14:textId="77777777" w:rsidR="0054246A" w:rsidRDefault="0054246A">
      <w:pPr>
        <w:spacing w:after="0" w:line="240" w:lineRule="auto"/>
        <w:sectPr w:rsidR="0054246A">
          <w:headerReference w:type="default" r:id="rId10"/>
          <w:footerReference w:type="default" r:id="rId11"/>
          <w:pgSz w:w="12240" w:h="15840"/>
          <w:pgMar w:top="1701" w:right="1183" w:bottom="1701" w:left="1701" w:header="1418" w:footer="720" w:gutter="0"/>
          <w:pgNumType w:start="1"/>
          <w:cols w:space="720"/>
          <w:docGrid w:linePitch="360"/>
        </w:sectPr>
      </w:pPr>
    </w:p>
    <w:p w14:paraId="2FF671E1" w14:textId="77777777" w:rsidR="0054246A" w:rsidRDefault="00AD00B2">
      <w:pPr>
        <w:rPr>
          <w:rFonts w:asciiTheme="minorHAnsi" w:hAnsiTheme="minorHAnsi"/>
          <w:b/>
          <w:bCs/>
        </w:rPr>
      </w:pPr>
      <w:r>
        <w:rPr>
          <w:rFonts w:asciiTheme="minorHAnsi" w:hAnsiTheme="minorHAnsi"/>
          <w:b/>
          <w:bCs/>
        </w:rPr>
        <w:lastRenderedPageBreak/>
        <w:t>INTRODUCTION</w:t>
      </w:r>
    </w:p>
    <w:p w14:paraId="7DA4B9E5" w14:textId="5623BACE" w:rsidR="00CD1FAE" w:rsidRPr="00CD1FAE" w:rsidRDefault="00CD1FAE" w:rsidP="00CD1FAE">
      <w:pPr>
        <w:spacing w:after="0" w:line="240" w:lineRule="auto"/>
        <w:ind w:firstLine="426"/>
        <w:jc w:val="both"/>
        <w:rPr>
          <w:rFonts w:asciiTheme="minorHAnsi" w:hAnsiTheme="minorHAnsi" w:cstheme="minorHAnsi"/>
          <w:noProof/>
        </w:rPr>
      </w:pPr>
      <w:proofErr w:type="spellStart"/>
      <w:r w:rsidRPr="00CD1FAE">
        <w:rPr>
          <w:rFonts w:asciiTheme="minorHAnsi" w:eastAsia="Times New Roman" w:hAnsiTheme="minorHAnsi" w:cstheme="minorHAnsi"/>
        </w:rPr>
        <w:t>Prosedur</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p</w:t>
      </w:r>
      <w:r w:rsidR="00271746">
        <w:rPr>
          <w:rFonts w:asciiTheme="minorHAnsi" w:eastAsia="Times New Roman" w:hAnsiTheme="minorHAnsi" w:cstheme="minorHAnsi"/>
        </w:rPr>
        <w:t>emasangan</w:t>
      </w:r>
      <w:proofErr w:type="spellEnd"/>
      <w:r w:rsidR="00271746">
        <w:rPr>
          <w:rFonts w:asciiTheme="minorHAnsi" w:eastAsia="Times New Roman" w:hAnsiTheme="minorHAnsi" w:cstheme="minorHAnsi"/>
        </w:rPr>
        <w:t xml:space="preserve"> </w:t>
      </w:r>
      <w:proofErr w:type="spellStart"/>
      <w:r w:rsidR="00271746">
        <w:rPr>
          <w:rFonts w:asciiTheme="minorHAnsi" w:eastAsia="Times New Roman" w:hAnsiTheme="minorHAnsi" w:cstheme="minorHAnsi"/>
        </w:rPr>
        <w:t>infus</w:t>
      </w:r>
      <w:proofErr w:type="spellEnd"/>
      <w:r w:rsidR="00271746">
        <w:rPr>
          <w:rFonts w:asciiTheme="minorHAnsi" w:eastAsia="Times New Roman" w:hAnsiTheme="minorHAnsi" w:cstheme="minorHAnsi"/>
        </w:rPr>
        <w:t xml:space="preserve"> </w:t>
      </w:r>
      <w:proofErr w:type="spellStart"/>
      <w:r w:rsidR="00271746">
        <w:rPr>
          <w:rFonts w:asciiTheme="minorHAnsi" w:eastAsia="Times New Roman" w:hAnsiTheme="minorHAnsi" w:cstheme="minorHAnsi"/>
        </w:rPr>
        <w:t>intravena</w:t>
      </w:r>
      <w:proofErr w:type="spellEnd"/>
      <w:r w:rsidRPr="00CD1FAE">
        <w:rPr>
          <w:rFonts w:asciiTheme="minorHAnsi" w:eastAsia="Times New Roman" w:hAnsiTheme="minorHAnsi" w:cstheme="minorHAnsi"/>
        </w:rPr>
        <w:t xml:space="preserve"> </w:t>
      </w:r>
      <w:proofErr w:type="spellStart"/>
      <w:r w:rsidR="005038E1">
        <w:rPr>
          <w:rFonts w:asciiTheme="minorHAnsi" w:eastAsia="Times New Roman" w:hAnsiTheme="minorHAnsi" w:cstheme="minorHAnsi"/>
        </w:rPr>
        <w:t>merupakan</w:t>
      </w:r>
      <w:proofErr w:type="spellEnd"/>
      <w:r w:rsidR="005038E1">
        <w:rPr>
          <w:rFonts w:asciiTheme="minorHAnsi" w:eastAsia="Times New Roman" w:hAnsiTheme="minorHAnsi" w:cstheme="minorHAnsi"/>
        </w:rPr>
        <w:t xml:space="preserve"> </w:t>
      </w:r>
      <w:proofErr w:type="spellStart"/>
      <w:r w:rsidR="005038E1">
        <w:rPr>
          <w:rFonts w:asciiTheme="minorHAnsi" w:eastAsia="Times New Roman" w:hAnsiTheme="minorHAnsi" w:cstheme="minorHAnsi"/>
        </w:rPr>
        <w:t>sebuah</w:t>
      </w:r>
      <w:proofErr w:type="spellEnd"/>
      <w:r w:rsidR="005038E1">
        <w:rPr>
          <w:rFonts w:asciiTheme="minorHAnsi" w:eastAsia="Times New Roman" w:hAnsiTheme="minorHAnsi" w:cstheme="minorHAnsi"/>
        </w:rPr>
        <w:t xml:space="preserve"> </w:t>
      </w:r>
      <w:proofErr w:type="spellStart"/>
      <w:r w:rsidR="005038E1">
        <w:rPr>
          <w:rFonts w:asciiTheme="minorHAnsi" w:eastAsia="Times New Roman" w:hAnsiTheme="minorHAnsi" w:cstheme="minorHAnsi"/>
        </w:rPr>
        <w:t>metode</w:t>
      </w:r>
      <w:proofErr w:type="spellEnd"/>
      <w:r w:rsidR="005038E1">
        <w:rPr>
          <w:rFonts w:asciiTheme="minorHAnsi" w:eastAsia="Times New Roman" w:hAnsiTheme="minorHAnsi" w:cstheme="minorHAnsi"/>
        </w:rPr>
        <w:t xml:space="preserve"> yang</w:t>
      </w:r>
      <w:r w:rsidR="00271746">
        <w:rPr>
          <w:rFonts w:asciiTheme="minorHAnsi" w:eastAsia="Times New Roman" w:hAnsiTheme="minorHAnsi" w:cstheme="minorHAnsi"/>
        </w:rPr>
        <w:t xml:space="preserve"> paling </w:t>
      </w:r>
      <w:proofErr w:type="spellStart"/>
      <w:r w:rsidR="00271746">
        <w:rPr>
          <w:rFonts w:asciiTheme="minorHAnsi" w:eastAsia="Times New Roman" w:hAnsiTheme="minorHAnsi" w:cstheme="minorHAnsi"/>
        </w:rPr>
        <w:t>sering</w:t>
      </w:r>
      <w:proofErr w:type="spellEnd"/>
      <w:r w:rsidR="00271746">
        <w:rPr>
          <w:rFonts w:asciiTheme="minorHAnsi" w:eastAsia="Times New Roman" w:hAnsiTheme="minorHAnsi" w:cstheme="minorHAnsi"/>
        </w:rPr>
        <w:t xml:space="preserve"> </w:t>
      </w:r>
      <w:proofErr w:type="spellStart"/>
      <w:r w:rsidR="00271746">
        <w:rPr>
          <w:rFonts w:asciiTheme="minorHAnsi" w:eastAsia="Times New Roman" w:hAnsiTheme="minorHAnsi" w:cstheme="minorHAnsi"/>
        </w:rPr>
        <w:t>dilakukan</w:t>
      </w:r>
      <w:proofErr w:type="spellEnd"/>
      <w:r w:rsidR="00271746">
        <w:rPr>
          <w:rFonts w:asciiTheme="minorHAnsi" w:eastAsia="Times New Roman" w:hAnsiTheme="minorHAnsi" w:cstheme="minorHAnsi"/>
        </w:rPr>
        <w:t xml:space="preserve"> pada </w:t>
      </w:r>
      <w:proofErr w:type="spellStart"/>
      <w:r w:rsidR="00271746">
        <w:rPr>
          <w:rFonts w:asciiTheme="minorHAnsi" w:eastAsia="Times New Roman" w:hAnsiTheme="minorHAnsi" w:cstheme="minorHAnsi"/>
        </w:rPr>
        <w:t>pasien</w:t>
      </w:r>
      <w:proofErr w:type="spellEnd"/>
      <w:r w:rsidR="00271746">
        <w:rPr>
          <w:rFonts w:asciiTheme="minorHAnsi" w:eastAsia="Times New Roman" w:hAnsiTheme="minorHAnsi" w:cstheme="minorHAnsi"/>
        </w:rPr>
        <w:t xml:space="preserve"> yang </w:t>
      </w:r>
      <w:proofErr w:type="spellStart"/>
      <w:r w:rsidR="00271746">
        <w:rPr>
          <w:rFonts w:asciiTheme="minorHAnsi" w:eastAsia="Times New Roman" w:hAnsiTheme="minorHAnsi" w:cstheme="minorHAnsi"/>
        </w:rPr>
        <w:t>menjalanai</w:t>
      </w:r>
      <w:proofErr w:type="spellEnd"/>
      <w:r w:rsidR="00271746">
        <w:rPr>
          <w:rFonts w:asciiTheme="minorHAnsi" w:eastAsia="Times New Roman" w:hAnsiTheme="minorHAnsi" w:cstheme="minorHAnsi"/>
        </w:rPr>
        <w:t xml:space="preserve"> </w:t>
      </w:r>
      <w:proofErr w:type="spellStart"/>
      <w:r w:rsidR="00271746">
        <w:rPr>
          <w:rFonts w:asciiTheme="minorHAnsi" w:eastAsia="Times New Roman" w:hAnsiTheme="minorHAnsi" w:cstheme="minorHAnsi"/>
        </w:rPr>
        <w:t>pengobatan</w:t>
      </w:r>
      <w:proofErr w:type="spellEnd"/>
      <w:r w:rsidR="00271746">
        <w:rPr>
          <w:rFonts w:asciiTheme="minorHAnsi" w:eastAsia="Times New Roman" w:hAnsiTheme="minorHAnsi" w:cstheme="minorHAnsi"/>
        </w:rPr>
        <w:t xml:space="preserve"> </w:t>
      </w:r>
      <w:proofErr w:type="spellStart"/>
      <w:r w:rsidR="00271746">
        <w:rPr>
          <w:rFonts w:asciiTheme="minorHAnsi" w:eastAsia="Times New Roman" w:hAnsiTheme="minorHAnsi" w:cstheme="minorHAnsi"/>
        </w:rPr>
        <w:t>maupun</w:t>
      </w:r>
      <w:proofErr w:type="spellEnd"/>
      <w:r w:rsidR="00271746">
        <w:rPr>
          <w:rFonts w:asciiTheme="minorHAnsi" w:eastAsia="Times New Roman" w:hAnsiTheme="minorHAnsi" w:cstheme="minorHAnsi"/>
        </w:rPr>
        <w:t xml:space="preserve"> </w:t>
      </w:r>
      <w:proofErr w:type="spellStart"/>
      <w:r w:rsidR="00271746">
        <w:rPr>
          <w:rFonts w:asciiTheme="minorHAnsi" w:eastAsia="Times New Roman" w:hAnsiTheme="minorHAnsi" w:cstheme="minorHAnsi"/>
        </w:rPr>
        <w:t>terapi</w:t>
      </w:r>
      <w:proofErr w:type="spellEnd"/>
      <w:r w:rsidR="00271746">
        <w:rPr>
          <w:rFonts w:asciiTheme="minorHAnsi" w:eastAsia="Times New Roman" w:hAnsiTheme="minorHAnsi" w:cstheme="minorHAnsi"/>
        </w:rPr>
        <w:t xml:space="preserve"> di Rumah Sakit. </w:t>
      </w:r>
      <w:r w:rsidRPr="00CD1FAE">
        <w:rPr>
          <w:rFonts w:asciiTheme="minorHAnsi" w:eastAsia="Times New Roman" w:hAnsiTheme="minorHAnsi" w:cstheme="minorHAnsi"/>
        </w:rPr>
        <w:t xml:space="preserve"> </w:t>
      </w:r>
      <w:r w:rsidR="00271746">
        <w:rPr>
          <w:rFonts w:asciiTheme="minorHAnsi" w:eastAsia="Times New Roman" w:hAnsiTheme="minorHAnsi" w:cstheme="minorHAnsi"/>
        </w:rPr>
        <w:t xml:space="preserve">Tindakan </w:t>
      </w:r>
      <w:proofErr w:type="spellStart"/>
      <w:r w:rsidR="00271746">
        <w:rPr>
          <w:rFonts w:asciiTheme="minorHAnsi" w:eastAsia="Times New Roman" w:hAnsiTheme="minorHAnsi" w:cstheme="minorHAnsi"/>
        </w:rPr>
        <w:t>ini</w:t>
      </w:r>
      <w:proofErr w:type="spellEnd"/>
      <w:r w:rsidR="00271746">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sering</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dianggap</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sebagai</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sesuatu</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prosedur</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menyakitkan</w:t>
      </w:r>
      <w:proofErr w:type="spellEnd"/>
      <w:r w:rsidRPr="00CD1FAE">
        <w:rPr>
          <w:rFonts w:asciiTheme="minorHAnsi" w:eastAsia="Times New Roman" w:hAnsiTheme="minorHAnsi" w:cstheme="minorHAnsi"/>
        </w:rPr>
        <w:t xml:space="preserve"> dan </w:t>
      </w:r>
      <w:proofErr w:type="spellStart"/>
      <w:r w:rsidRPr="00CD1FAE">
        <w:rPr>
          <w:rFonts w:asciiTheme="minorHAnsi" w:eastAsia="Times New Roman" w:hAnsiTheme="minorHAnsi" w:cstheme="minorHAnsi"/>
        </w:rPr>
        <w:t>menakutkan</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terutama</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bagi</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pasien</w:t>
      </w:r>
      <w:proofErr w:type="spellEnd"/>
      <w:r w:rsidRPr="00CD1FAE">
        <w:rPr>
          <w:rFonts w:asciiTheme="minorHAnsi" w:eastAsia="Times New Roman" w:hAnsiTheme="minorHAnsi" w:cstheme="minorHAnsi"/>
        </w:rPr>
        <w:t xml:space="preserve"> </w:t>
      </w:r>
      <w:proofErr w:type="spellStart"/>
      <w:r w:rsidR="005038E1">
        <w:rPr>
          <w:rFonts w:asciiTheme="minorHAnsi" w:eastAsia="Times New Roman" w:hAnsiTheme="minorHAnsi" w:cstheme="minorHAnsi"/>
        </w:rPr>
        <w:t>pasien</w:t>
      </w:r>
      <w:proofErr w:type="spellEnd"/>
      <w:sdt>
        <w:sdtPr>
          <w:rPr>
            <w:rFonts w:asciiTheme="minorHAnsi" w:eastAsia="Times New Roman" w:hAnsiTheme="minorHAnsi" w:cstheme="minorHAnsi"/>
            <w:color w:val="000000"/>
          </w:rPr>
          <w:tag w:val="MENDELEY_CITATION_v3_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"/>
          <w:id w:val="-348728128"/>
          <w:placeholder>
            <w:docPart w:val="87868A34A1AD4F71A8A8042DA6745676"/>
          </w:placeholder>
        </w:sdtPr>
        <w:sdtContent>
          <w:r w:rsidR="006E3351" w:rsidRPr="006E3351">
            <w:rPr>
              <w:rFonts w:eastAsia="Times New Roman"/>
              <w:color w:val="000000"/>
            </w:rPr>
            <w:t>(Bennett &amp; Cheung, 2020)</w:t>
          </w:r>
        </w:sdtContent>
      </w:sdt>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Prosedur</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invasif</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merupakan</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prosedur</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menyakitkan</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dari</w:t>
      </w:r>
      <w:proofErr w:type="spellEnd"/>
      <w:r w:rsidRPr="00CD1FAE">
        <w:rPr>
          <w:rFonts w:asciiTheme="minorHAnsi" w:eastAsia="Times New Roman" w:hAnsiTheme="minorHAnsi" w:cstheme="minorHAnsi"/>
        </w:rPr>
        <w:t xml:space="preserve"> proses </w:t>
      </w:r>
      <w:proofErr w:type="spellStart"/>
      <w:r w:rsidRPr="00CD1FAE">
        <w:rPr>
          <w:rFonts w:asciiTheme="minorHAnsi" w:eastAsia="Times New Roman" w:hAnsiTheme="minorHAnsi" w:cstheme="minorHAnsi"/>
        </w:rPr>
        <w:t>penanganan</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penyakit</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sejak</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awal</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masuk</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ke</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ruang</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Instalasi</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Gawat</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Darurat</w:t>
      </w:r>
      <w:proofErr w:type="spellEnd"/>
      <w:r w:rsidRPr="00CD1FAE">
        <w:rPr>
          <w:rFonts w:asciiTheme="minorHAnsi" w:eastAsia="Times New Roman" w:hAnsiTheme="minorHAnsi" w:cstheme="minorHAnsi"/>
        </w:rPr>
        <w:t xml:space="preserve">. Tindakan </w:t>
      </w:r>
      <w:proofErr w:type="spellStart"/>
      <w:r w:rsidRPr="00CD1FAE">
        <w:rPr>
          <w:rFonts w:asciiTheme="minorHAnsi" w:eastAsia="Times New Roman" w:hAnsiTheme="minorHAnsi" w:cstheme="minorHAnsi"/>
        </w:rPr>
        <w:t>penusukan</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pembuluh</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darah</w:t>
      </w:r>
      <w:proofErr w:type="spellEnd"/>
      <w:r w:rsidRPr="00CD1FAE">
        <w:rPr>
          <w:rFonts w:asciiTheme="minorHAnsi" w:eastAsia="Times New Roman" w:hAnsiTheme="minorHAnsi" w:cstheme="minorHAnsi"/>
        </w:rPr>
        <w:t xml:space="preserve"> vena </w:t>
      </w:r>
      <w:proofErr w:type="spellStart"/>
      <w:r w:rsidRPr="00CD1FAE">
        <w:rPr>
          <w:rFonts w:asciiTheme="minorHAnsi" w:eastAsia="Times New Roman" w:hAnsiTheme="minorHAnsi" w:cstheme="minorHAnsi"/>
        </w:rPr>
        <w:t>dapat</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menyebabkan</w:t>
      </w:r>
      <w:proofErr w:type="spellEnd"/>
      <w:r w:rsidRPr="00CD1FAE">
        <w:rPr>
          <w:rFonts w:asciiTheme="minorHAnsi" w:eastAsia="Times New Roman" w:hAnsiTheme="minorHAnsi" w:cstheme="minorHAnsi"/>
        </w:rPr>
        <w:t xml:space="preserve"> rasa </w:t>
      </w:r>
      <w:proofErr w:type="spellStart"/>
      <w:r w:rsidRPr="00CD1FAE">
        <w:rPr>
          <w:rFonts w:asciiTheme="minorHAnsi" w:eastAsia="Times New Roman" w:hAnsiTheme="minorHAnsi" w:cstheme="minorHAnsi"/>
        </w:rPr>
        <w:t>sakit</w:t>
      </w:r>
      <w:proofErr w:type="spellEnd"/>
      <w:r w:rsidRPr="00CD1FAE">
        <w:rPr>
          <w:rFonts w:asciiTheme="minorHAnsi" w:eastAsia="Times New Roman" w:hAnsiTheme="minorHAnsi" w:cstheme="minorHAnsi"/>
        </w:rPr>
        <w:t xml:space="preserve"> dan </w:t>
      </w:r>
      <w:proofErr w:type="spellStart"/>
      <w:r w:rsidRPr="00CD1FAE">
        <w:rPr>
          <w:rFonts w:asciiTheme="minorHAnsi" w:eastAsia="Times New Roman" w:hAnsiTheme="minorHAnsi" w:cstheme="minorHAnsi"/>
        </w:rPr>
        <w:t>stres</w:t>
      </w:r>
      <w:proofErr w:type="spellEnd"/>
      <w:r w:rsidRPr="00CD1FAE">
        <w:rPr>
          <w:rFonts w:asciiTheme="minorHAnsi" w:eastAsia="Times New Roman" w:hAnsiTheme="minorHAnsi" w:cstheme="minorHAnsi"/>
        </w:rPr>
        <w:t xml:space="preserve"> yang </w:t>
      </w:r>
      <w:proofErr w:type="spellStart"/>
      <w:r w:rsidRPr="00CD1FAE">
        <w:rPr>
          <w:rFonts w:asciiTheme="minorHAnsi" w:eastAsia="Times New Roman" w:hAnsiTheme="minorHAnsi" w:cstheme="minorHAnsi"/>
        </w:rPr>
        <w:t>signifikan</w:t>
      </w:r>
      <w:proofErr w:type="spellEnd"/>
      <w:r w:rsidRPr="00CD1FAE">
        <w:rPr>
          <w:rFonts w:asciiTheme="minorHAnsi" w:eastAsia="Times New Roman" w:hAnsiTheme="minorHAnsi" w:cstheme="minorHAnsi"/>
        </w:rPr>
        <w:t xml:space="preserve"> pada </w:t>
      </w:r>
      <w:proofErr w:type="spellStart"/>
      <w:r w:rsidR="005038E1">
        <w:rPr>
          <w:rFonts w:asciiTheme="minorHAnsi" w:eastAsia="Times New Roman" w:hAnsiTheme="minorHAnsi" w:cstheme="minorHAnsi"/>
        </w:rPr>
        <w:t>pasien</w:t>
      </w:r>
      <w:r w:rsidRPr="00CD1FAE">
        <w:rPr>
          <w:rFonts w:asciiTheme="minorHAnsi" w:eastAsia="Times New Roman" w:hAnsiTheme="minorHAnsi" w:cstheme="minorHAnsi"/>
        </w:rPr>
        <w:t>-</w:t>
      </w:r>
      <w:r w:rsidR="005038E1">
        <w:rPr>
          <w:rFonts w:asciiTheme="minorHAnsi" w:eastAsia="Times New Roman" w:hAnsiTheme="minorHAnsi" w:cstheme="minorHAnsi"/>
        </w:rPr>
        <w:t>pasien</w:t>
      </w:r>
      <w:proofErr w:type="spellEnd"/>
      <w:sdt>
        <w:sdtPr>
          <w:rPr>
            <w:rFonts w:asciiTheme="minorHAnsi" w:eastAsia="Times New Roman" w:hAnsiTheme="minorHAnsi" w:cstheme="minorHAnsi"/>
            <w:color w:val="000000"/>
          </w:rPr>
          <w:tag w:val="MENDELEY_CITATION_v3_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"/>
          <w:id w:val="-853884025"/>
          <w:placeholder>
            <w:docPart w:val="87868A34A1AD4F71A8A8042DA6745676"/>
          </w:placeholder>
        </w:sdtPr>
        <w:sdtContent>
          <w:r w:rsidR="006E3351" w:rsidRPr="006E3351">
            <w:rPr>
              <w:rFonts w:asciiTheme="minorHAnsi" w:eastAsia="Times New Roman" w:hAnsiTheme="minorHAnsi" w:cstheme="minorHAnsi"/>
              <w:color w:val="000000"/>
            </w:rPr>
            <w:t>(Parameswaran, 2024)</w:t>
          </w:r>
        </w:sdtContent>
      </w:sdt>
      <w:r w:rsidR="00A76647">
        <w:rPr>
          <w:rFonts w:asciiTheme="minorHAnsi" w:eastAsia="Times New Roman" w:hAnsiTheme="minorHAnsi" w:cstheme="minorHAnsi"/>
        </w:rPr>
        <w:t xml:space="preserve">; </w:t>
      </w:r>
      <w:sdt>
        <w:sdtPr>
          <w:rPr>
            <w:rFonts w:asciiTheme="minorHAnsi" w:eastAsia="Times New Roman" w:hAnsiTheme="minorHAnsi" w:cstheme="minorHAnsi"/>
            <w:color w:val="000000"/>
          </w:rPr>
          <w:tag w:val="MENDELEY_CITATION_v3_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"/>
          <w:id w:val="-561556533"/>
          <w:placeholder>
            <w:docPart w:val="DefaultPlaceholder_-1854013440"/>
          </w:placeholder>
        </w:sdtPr>
        <w:sdtContent>
          <w:r w:rsidR="006E3351" w:rsidRPr="006E3351">
            <w:rPr>
              <w:rFonts w:asciiTheme="minorHAnsi" w:eastAsia="Times New Roman" w:hAnsiTheme="minorHAnsi" w:cstheme="minorHAnsi"/>
              <w:color w:val="000000"/>
            </w:rPr>
            <w:t>(Ferraz-Torres et al., 2021)</w:t>
          </w:r>
        </w:sdtContent>
      </w:sdt>
      <w:r w:rsidRPr="00CD1FAE">
        <w:rPr>
          <w:rFonts w:asciiTheme="minorHAnsi" w:eastAsia="Times New Roman" w:hAnsiTheme="minorHAnsi" w:cstheme="minorHAnsi"/>
        </w:rPr>
        <w:t xml:space="preserve"> </w:t>
      </w:r>
      <w:r w:rsidR="00A76647">
        <w:rPr>
          <w:rFonts w:asciiTheme="minorHAnsi" w:eastAsia="Times New Roman" w:hAnsiTheme="minorHAnsi" w:cstheme="minorHAnsi"/>
        </w:rPr>
        <w:t xml:space="preserve">. </w:t>
      </w:r>
      <w:r w:rsidRPr="00CD1FAE">
        <w:rPr>
          <w:rFonts w:asciiTheme="minorHAnsi" w:eastAsia="Times New Roman" w:hAnsiTheme="minorHAnsi" w:cstheme="minorHAnsi"/>
        </w:rPr>
        <w:t xml:space="preserve">Rasa </w:t>
      </w:r>
      <w:proofErr w:type="spellStart"/>
      <w:r w:rsidRPr="00CD1FAE">
        <w:rPr>
          <w:rFonts w:asciiTheme="minorHAnsi" w:eastAsia="Times New Roman" w:hAnsiTheme="minorHAnsi" w:cstheme="minorHAnsi"/>
        </w:rPr>
        <w:t>sakit</w:t>
      </w:r>
      <w:proofErr w:type="spellEnd"/>
      <w:r w:rsidRPr="00CD1FAE">
        <w:rPr>
          <w:rFonts w:asciiTheme="minorHAnsi" w:eastAsia="Times New Roman" w:hAnsiTheme="minorHAnsi" w:cstheme="minorHAnsi"/>
        </w:rPr>
        <w:t xml:space="preserve"> dan </w:t>
      </w:r>
      <w:proofErr w:type="spellStart"/>
      <w:r w:rsidRPr="00CD1FAE">
        <w:rPr>
          <w:rFonts w:asciiTheme="minorHAnsi" w:eastAsia="Times New Roman" w:hAnsiTheme="minorHAnsi" w:cstheme="minorHAnsi"/>
        </w:rPr>
        <w:t>ketakutan</w:t>
      </w:r>
      <w:proofErr w:type="spellEnd"/>
      <w:r w:rsidRPr="00CD1FAE">
        <w:rPr>
          <w:rFonts w:asciiTheme="minorHAnsi" w:eastAsia="Times New Roman" w:hAnsiTheme="minorHAnsi" w:cstheme="minorHAnsi"/>
        </w:rPr>
        <w:t xml:space="preserve"> yang </w:t>
      </w:r>
      <w:proofErr w:type="spellStart"/>
      <w:r w:rsidRPr="00CD1FAE">
        <w:rPr>
          <w:rFonts w:asciiTheme="minorHAnsi" w:eastAsia="Times New Roman" w:hAnsiTheme="minorHAnsi" w:cstheme="minorHAnsi"/>
        </w:rPr>
        <w:t>dialami</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selama</w:t>
      </w:r>
      <w:proofErr w:type="spellEnd"/>
      <w:r w:rsidRPr="00CD1FAE">
        <w:rPr>
          <w:rFonts w:asciiTheme="minorHAnsi" w:eastAsia="Times New Roman" w:hAnsiTheme="minorHAnsi" w:cstheme="minorHAnsi"/>
        </w:rPr>
        <w:t xml:space="preserve"> masa </w:t>
      </w:r>
      <w:proofErr w:type="spellStart"/>
      <w:r w:rsidR="005038E1">
        <w:rPr>
          <w:rFonts w:asciiTheme="minorHAnsi" w:eastAsia="Times New Roman" w:hAnsiTheme="minorHAnsi" w:cstheme="minorHAnsi"/>
        </w:rPr>
        <w:t>pasien</w:t>
      </w:r>
      <w:r w:rsidRPr="00CD1FAE">
        <w:rPr>
          <w:rFonts w:asciiTheme="minorHAnsi" w:eastAsia="Times New Roman" w:hAnsiTheme="minorHAnsi" w:cstheme="minorHAnsi"/>
        </w:rPr>
        <w:t>-</w:t>
      </w:r>
      <w:r w:rsidR="005038E1">
        <w:rPr>
          <w:rFonts w:asciiTheme="minorHAnsi" w:eastAsia="Times New Roman" w:hAnsiTheme="minorHAnsi" w:cstheme="minorHAnsi"/>
        </w:rPr>
        <w:t>pasien</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dapat</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meningkatkan</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potensi</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untuk</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menghindari</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perawatan</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medis</w:t>
      </w:r>
      <w:proofErr w:type="spellEnd"/>
      <w:r w:rsidRPr="00CD1FAE">
        <w:rPr>
          <w:rFonts w:asciiTheme="minorHAnsi" w:eastAsia="Times New Roman" w:hAnsiTheme="minorHAnsi" w:cstheme="minorHAnsi"/>
        </w:rPr>
        <w:t xml:space="preserve"> di </w:t>
      </w:r>
      <w:proofErr w:type="spellStart"/>
      <w:r w:rsidRPr="00CD1FAE">
        <w:rPr>
          <w:rFonts w:asciiTheme="minorHAnsi" w:eastAsia="Times New Roman" w:hAnsiTheme="minorHAnsi" w:cstheme="minorHAnsi"/>
        </w:rPr>
        <w:t>fase</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dewasa</w:t>
      </w:r>
      <w:proofErr w:type="spellEnd"/>
      <w:r w:rsidRPr="00CD1FAE">
        <w:rPr>
          <w:rFonts w:asciiTheme="minorHAnsi" w:eastAsia="Times New Roman" w:hAnsiTheme="minorHAnsi" w:cstheme="minorHAnsi"/>
        </w:rPr>
        <w:t xml:space="preserve"> Oleh </w:t>
      </w:r>
      <w:proofErr w:type="spellStart"/>
      <w:r w:rsidRPr="00CD1FAE">
        <w:rPr>
          <w:rFonts w:asciiTheme="minorHAnsi" w:eastAsia="Times New Roman" w:hAnsiTheme="minorHAnsi" w:cstheme="minorHAnsi"/>
        </w:rPr>
        <w:t>karena</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itu</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penting</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untuk</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mengelola</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intervensi</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dalam</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mengurangi</w:t>
      </w:r>
      <w:proofErr w:type="spellEnd"/>
      <w:r w:rsidRPr="00CD1FAE">
        <w:rPr>
          <w:rFonts w:asciiTheme="minorHAnsi" w:eastAsia="Times New Roman" w:hAnsiTheme="minorHAnsi" w:cstheme="minorHAnsi"/>
        </w:rPr>
        <w:t xml:space="preserve"> rasa </w:t>
      </w:r>
      <w:proofErr w:type="spellStart"/>
      <w:r w:rsidRPr="00CD1FAE">
        <w:rPr>
          <w:rFonts w:asciiTheme="minorHAnsi" w:eastAsia="Times New Roman" w:hAnsiTheme="minorHAnsi" w:cstheme="minorHAnsi"/>
        </w:rPr>
        <w:t>sakit</w:t>
      </w:r>
      <w:proofErr w:type="spellEnd"/>
      <w:r w:rsidRPr="00CD1FAE">
        <w:rPr>
          <w:rFonts w:asciiTheme="minorHAnsi" w:eastAsia="Times New Roman" w:hAnsiTheme="minorHAnsi" w:cstheme="minorHAnsi"/>
        </w:rPr>
        <w:t xml:space="preserve"> dan </w:t>
      </w:r>
      <w:proofErr w:type="spellStart"/>
      <w:r w:rsidRPr="00CD1FAE">
        <w:rPr>
          <w:rFonts w:asciiTheme="minorHAnsi" w:eastAsia="Times New Roman" w:hAnsiTheme="minorHAnsi" w:cstheme="minorHAnsi"/>
        </w:rPr>
        <w:t>takut</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saat</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prosedur</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penusukan</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pembuluh</w:t>
      </w:r>
      <w:proofErr w:type="spellEnd"/>
      <w:r w:rsidRPr="00CD1FAE">
        <w:rPr>
          <w:rFonts w:asciiTheme="minorHAnsi" w:eastAsia="Times New Roman" w:hAnsiTheme="minorHAnsi" w:cstheme="minorHAnsi"/>
        </w:rPr>
        <w:t xml:space="preserve"> </w:t>
      </w:r>
      <w:proofErr w:type="spellStart"/>
      <w:r w:rsidRPr="00CD1FAE">
        <w:rPr>
          <w:rFonts w:asciiTheme="minorHAnsi" w:eastAsia="Times New Roman" w:hAnsiTheme="minorHAnsi" w:cstheme="minorHAnsi"/>
        </w:rPr>
        <w:t>darah</w:t>
      </w:r>
      <w:proofErr w:type="spellEnd"/>
      <w:r w:rsidRPr="00CD1FAE">
        <w:rPr>
          <w:rFonts w:asciiTheme="minorHAnsi" w:eastAsia="Times New Roman" w:hAnsiTheme="minorHAnsi" w:cstheme="minorHAnsi"/>
        </w:rPr>
        <w:t xml:space="preserve"> vena pada </w:t>
      </w:r>
      <w:proofErr w:type="spellStart"/>
      <w:r w:rsidR="005038E1">
        <w:rPr>
          <w:rFonts w:asciiTheme="minorHAnsi" w:eastAsia="Times New Roman" w:hAnsiTheme="minorHAnsi" w:cstheme="minorHAnsi"/>
        </w:rPr>
        <w:t>pasien</w:t>
      </w:r>
      <w:r w:rsidRPr="00CD1FAE">
        <w:rPr>
          <w:rFonts w:asciiTheme="minorHAnsi" w:eastAsia="Times New Roman" w:hAnsiTheme="minorHAnsi" w:cstheme="minorHAnsi"/>
        </w:rPr>
        <w:t>-</w:t>
      </w:r>
      <w:r w:rsidR="005038E1">
        <w:rPr>
          <w:rFonts w:asciiTheme="minorHAnsi" w:eastAsia="Times New Roman" w:hAnsiTheme="minorHAnsi" w:cstheme="minorHAnsi"/>
        </w:rPr>
        <w:t>pasien</w:t>
      </w:r>
      <w:proofErr w:type="spellEnd"/>
      <w:r w:rsidRPr="00CD1FAE">
        <w:rPr>
          <w:rFonts w:asciiTheme="minorHAnsi" w:hAnsiTheme="minorHAnsi" w:cstheme="minorHAnsi"/>
          <w:noProof/>
        </w:rPr>
        <w:t>.</w:t>
      </w:r>
    </w:p>
    <w:p w14:paraId="337C820D" w14:textId="6F913DC3" w:rsidR="00CD1FAE" w:rsidRPr="00CD1FAE" w:rsidRDefault="00CD1FAE" w:rsidP="00CD1FAE">
      <w:pPr>
        <w:spacing w:after="0" w:line="240" w:lineRule="auto"/>
        <w:ind w:firstLine="426"/>
        <w:jc w:val="both"/>
        <w:rPr>
          <w:rFonts w:asciiTheme="minorHAnsi" w:hAnsiTheme="minorHAnsi" w:cstheme="minorHAnsi"/>
          <w:noProof/>
        </w:rPr>
      </w:pPr>
      <w:r w:rsidRPr="00CD1FAE">
        <w:rPr>
          <w:rFonts w:asciiTheme="minorHAnsi" w:hAnsiTheme="minorHAnsi" w:cstheme="minorHAnsi"/>
          <w:noProof/>
        </w:rPr>
        <w:t>Beberapa penelitian sebelumnya men</w:t>
      </w:r>
      <w:r w:rsidR="00271746">
        <w:rPr>
          <w:rFonts w:asciiTheme="minorHAnsi" w:hAnsiTheme="minorHAnsi" w:cstheme="minorHAnsi"/>
          <w:noProof/>
        </w:rPr>
        <w:t>unjukkan</w:t>
      </w:r>
      <w:r w:rsidRPr="00CD1FAE">
        <w:rPr>
          <w:rFonts w:asciiTheme="minorHAnsi" w:hAnsiTheme="minorHAnsi" w:cstheme="minorHAnsi"/>
          <w:noProof/>
        </w:rPr>
        <w:t xml:space="preserve"> bahwa pasien </w:t>
      </w:r>
      <w:r w:rsidR="005038E1">
        <w:rPr>
          <w:rFonts w:asciiTheme="minorHAnsi" w:hAnsiTheme="minorHAnsi" w:cstheme="minorHAnsi"/>
          <w:noProof/>
        </w:rPr>
        <w:t>pasien</w:t>
      </w:r>
      <w:r w:rsidRPr="00CD1FAE">
        <w:rPr>
          <w:rFonts w:asciiTheme="minorHAnsi" w:hAnsiTheme="minorHAnsi" w:cstheme="minorHAnsi"/>
          <w:noProof/>
        </w:rPr>
        <w:t xml:space="preserve"> cenderung takut, memberontak dan menangis ketika akan dilakukan pemasangan infus</w:t>
      </w:r>
      <w:sdt>
        <w:sdtPr>
          <w:rPr>
            <w:rFonts w:asciiTheme="minorHAnsi" w:hAnsiTheme="minorHAnsi" w:cstheme="minorHAnsi"/>
            <w:noProof/>
            <w:color w:val="000000"/>
          </w:rPr>
          <w:tag w:val="MENDELEY_CITATION_v3_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"/>
          <w:id w:val="-1498724571"/>
          <w:placeholder>
            <w:docPart w:val="87868A34A1AD4F71A8A8042DA6745676"/>
          </w:placeholder>
        </w:sdtPr>
        <w:sdtContent>
          <w:r w:rsidR="006E3351" w:rsidRPr="006E3351">
            <w:rPr>
              <w:rFonts w:asciiTheme="minorHAnsi" w:hAnsiTheme="minorHAnsi" w:cstheme="minorHAnsi"/>
              <w:noProof/>
              <w:color w:val="000000"/>
            </w:rPr>
            <w:t>(Colin et al., 2020)</w:t>
          </w:r>
        </w:sdtContent>
      </w:sdt>
      <w:r w:rsidR="00242AE7">
        <w:rPr>
          <w:rFonts w:asciiTheme="minorHAnsi" w:hAnsiTheme="minorHAnsi" w:cstheme="minorHAnsi"/>
          <w:noProof/>
        </w:rPr>
        <w:t>;</w:t>
      </w:r>
      <w:r w:rsidRPr="00CD1FAE">
        <w:rPr>
          <w:rFonts w:asciiTheme="minorHAnsi" w:hAnsiTheme="minorHAnsi" w:cstheme="minorHAnsi"/>
          <w:noProof/>
        </w:rPr>
        <w:t xml:space="preserve"> </w:t>
      </w:r>
      <w:sdt>
        <w:sdtPr>
          <w:rPr>
            <w:rFonts w:asciiTheme="minorHAnsi" w:hAnsiTheme="minorHAnsi" w:cstheme="minorHAnsi"/>
            <w:noProof/>
            <w:color w:val="000000"/>
          </w:rPr>
          <w:tag w:val="MENDELEY_CITATION_v3_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"/>
          <w:id w:val="-689138306"/>
          <w:placeholder>
            <w:docPart w:val="DefaultPlaceholder_-1854013440"/>
          </w:placeholder>
        </w:sdtPr>
        <w:sdtContent>
          <w:r w:rsidR="006E3351" w:rsidRPr="006E3351">
            <w:rPr>
              <w:rFonts w:asciiTheme="minorHAnsi" w:hAnsiTheme="minorHAnsi" w:cstheme="minorHAnsi"/>
              <w:noProof/>
              <w:color w:val="000000"/>
            </w:rPr>
            <w:t>(Farida et al., 2025)</w:t>
          </w:r>
        </w:sdtContent>
      </w:sdt>
      <w:r w:rsidR="00242AE7">
        <w:rPr>
          <w:rFonts w:asciiTheme="minorHAnsi" w:hAnsiTheme="minorHAnsi" w:cstheme="minorHAnsi"/>
          <w:noProof/>
          <w:color w:val="000000"/>
        </w:rPr>
        <w:t xml:space="preserve">. </w:t>
      </w:r>
      <w:r w:rsidRPr="00CD1FAE">
        <w:rPr>
          <w:rFonts w:asciiTheme="minorHAnsi" w:hAnsiTheme="minorHAnsi" w:cstheme="minorHAnsi"/>
          <w:noProof/>
        </w:rPr>
        <w:t xml:space="preserve">Intervensi yang umum diberikan ketika pemasangan infus </w:t>
      </w:r>
      <w:r w:rsidR="005038E1">
        <w:rPr>
          <w:rFonts w:asciiTheme="minorHAnsi" w:hAnsiTheme="minorHAnsi" w:cstheme="minorHAnsi"/>
          <w:noProof/>
        </w:rPr>
        <w:t>pasien</w:t>
      </w:r>
      <w:r w:rsidRPr="00CD1FAE">
        <w:rPr>
          <w:rFonts w:asciiTheme="minorHAnsi" w:hAnsiTheme="minorHAnsi" w:cstheme="minorHAnsi"/>
          <w:noProof/>
        </w:rPr>
        <w:t xml:space="preserve"> yang sudah terlaksana di IGD adalah teknik napas dalam</w:t>
      </w:r>
      <w:sdt>
        <w:sdtPr>
          <w:rPr>
            <w:rFonts w:asciiTheme="minorHAnsi" w:hAnsiTheme="minorHAnsi" w:cstheme="minorHAnsi"/>
            <w:noProof/>
            <w:color w:val="000000"/>
          </w:rPr>
          <w:tag w:val="MENDELEY_CITATION_v3_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"/>
          <w:id w:val="277300921"/>
          <w:placeholder>
            <w:docPart w:val="87868A34A1AD4F71A8A8042DA6745676"/>
          </w:placeholder>
        </w:sdtPr>
        <w:sdtContent>
          <w:r w:rsidR="006E3351" w:rsidRPr="006E3351">
            <w:rPr>
              <w:rFonts w:asciiTheme="minorHAnsi" w:hAnsiTheme="minorHAnsi" w:cstheme="minorHAnsi"/>
              <w:noProof/>
              <w:color w:val="000000"/>
            </w:rPr>
            <w:t>(Rahayu, 2020)</w:t>
          </w:r>
        </w:sdtContent>
      </w:sdt>
      <w:r w:rsidRPr="00CD1FAE">
        <w:rPr>
          <w:rFonts w:asciiTheme="minorHAnsi" w:hAnsiTheme="minorHAnsi" w:cstheme="minorHAnsi"/>
          <w:noProof/>
        </w:rPr>
        <w:t xml:space="preserve">. Namun, hal ini belum cukup efektif karena </w:t>
      </w:r>
      <w:r w:rsidR="005038E1">
        <w:rPr>
          <w:rFonts w:asciiTheme="minorHAnsi" w:hAnsiTheme="minorHAnsi" w:cstheme="minorHAnsi"/>
          <w:noProof/>
        </w:rPr>
        <w:t>pasien</w:t>
      </w:r>
      <w:r w:rsidRPr="00CD1FAE">
        <w:rPr>
          <w:rFonts w:asciiTheme="minorHAnsi" w:hAnsiTheme="minorHAnsi" w:cstheme="minorHAnsi"/>
          <w:noProof/>
        </w:rPr>
        <w:t xml:space="preserve"> cenderung berada dalam kondisi stres atau takut tetika akan dilakukan pemasangan infus sehingga memungkinkan intruksi napas dalam tidak terlalu efektif mengurangi nyeri </w:t>
      </w:r>
      <w:r w:rsidR="005038E1">
        <w:rPr>
          <w:rFonts w:asciiTheme="minorHAnsi" w:hAnsiTheme="minorHAnsi" w:cstheme="minorHAnsi"/>
          <w:noProof/>
        </w:rPr>
        <w:t>pasien</w:t>
      </w:r>
      <w:r w:rsidR="00A76647">
        <w:rPr>
          <w:rFonts w:asciiTheme="minorHAnsi" w:hAnsiTheme="minorHAnsi" w:cstheme="minorHAnsi"/>
          <w:noProof/>
        </w:rPr>
        <w:t xml:space="preserve"> </w:t>
      </w:r>
      <w:sdt>
        <w:sdtPr>
          <w:rPr>
            <w:rFonts w:asciiTheme="minorHAnsi" w:hAnsiTheme="minorHAnsi" w:cstheme="minorHAnsi"/>
            <w:noProof/>
            <w:color w:val="000000"/>
          </w:rPr>
          <w:tag w:val="MENDELEY_CITATION_v3_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"/>
          <w:id w:val="1430693731"/>
          <w:placeholder>
            <w:docPart w:val="DefaultPlaceholder_-1854013440"/>
          </w:placeholder>
        </w:sdtPr>
        <w:sdtContent>
          <w:r w:rsidR="006E3351" w:rsidRPr="006E3351">
            <w:rPr>
              <w:rFonts w:asciiTheme="minorHAnsi" w:hAnsiTheme="minorHAnsi" w:cstheme="minorHAnsi"/>
              <w:noProof/>
              <w:color w:val="000000"/>
            </w:rPr>
            <w:t>(Sholeh et al., 2023)</w:t>
          </w:r>
        </w:sdtContent>
      </w:sdt>
      <w:r w:rsidRPr="00CD1FAE">
        <w:rPr>
          <w:rFonts w:asciiTheme="minorHAnsi" w:hAnsiTheme="minorHAnsi" w:cstheme="minorHAnsi"/>
          <w:noProof/>
        </w:rPr>
        <w:t>.</w:t>
      </w:r>
    </w:p>
    <w:p w14:paraId="4A95E9F0" w14:textId="1FFCE006" w:rsidR="00CD1FAE" w:rsidRPr="00955FE4" w:rsidRDefault="00CD1FAE" w:rsidP="00955FE4">
      <w:pPr>
        <w:spacing w:after="0" w:line="240" w:lineRule="auto"/>
        <w:ind w:firstLine="426"/>
        <w:jc w:val="both"/>
        <w:rPr>
          <w:rFonts w:asciiTheme="minorHAnsi" w:hAnsiTheme="minorHAnsi" w:cstheme="minorHAnsi"/>
          <w:color w:val="000000"/>
        </w:rPr>
      </w:pPr>
      <w:proofErr w:type="spellStart"/>
      <w:r w:rsidRPr="00955FE4">
        <w:rPr>
          <w:rFonts w:asciiTheme="minorHAnsi" w:hAnsiTheme="minorHAnsi" w:cstheme="minorHAnsi"/>
          <w:color w:val="000000"/>
        </w:rPr>
        <w:t>Menonton</w:t>
      </w:r>
      <w:proofErr w:type="spellEnd"/>
      <w:r w:rsidRPr="00955FE4">
        <w:rPr>
          <w:rFonts w:asciiTheme="minorHAnsi" w:hAnsiTheme="minorHAnsi" w:cstheme="minorHAnsi"/>
          <w:color w:val="000000"/>
        </w:rPr>
        <w:t xml:space="preserve"> video </w:t>
      </w:r>
      <w:proofErr w:type="spellStart"/>
      <w:r w:rsidRPr="00955FE4">
        <w:rPr>
          <w:rFonts w:asciiTheme="minorHAnsi" w:hAnsiTheme="minorHAnsi" w:cstheme="minorHAnsi"/>
          <w:color w:val="000000"/>
        </w:rPr>
        <w:t>kartun</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merupakan</w:t>
      </w:r>
      <w:proofErr w:type="spellEnd"/>
      <w:r w:rsidRPr="00955FE4">
        <w:rPr>
          <w:rFonts w:asciiTheme="minorHAnsi" w:hAnsiTheme="minorHAnsi" w:cstheme="minorHAnsi"/>
          <w:color w:val="000000"/>
        </w:rPr>
        <w:t xml:space="preserve"> salah </w:t>
      </w:r>
      <w:proofErr w:type="spellStart"/>
      <w:r w:rsidRPr="00955FE4">
        <w:rPr>
          <w:rFonts w:asciiTheme="minorHAnsi" w:hAnsiTheme="minorHAnsi" w:cstheme="minorHAnsi"/>
          <w:color w:val="000000"/>
        </w:rPr>
        <w:t>satu</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teknik</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distraksi</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terhadap</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nyeri</w:t>
      </w:r>
      <w:proofErr w:type="spellEnd"/>
      <w:r w:rsidRPr="00955FE4">
        <w:rPr>
          <w:rFonts w:asciiTheme="minorHAnsi" w:hAnsiTheme="minorHAnsi" w:cstheme="minorHAnsi"/>
          <w:color w:val="000000"/>
        </w:rPr>
        <w:t xml:space="preserve"> yang </w:t>
      </w:r>
      <w:proofErr w:type="spellStart"/>
      <w:r w:rsidRPr="00955FE4">
        <w:rPr>
          <w:rFonts w:asciiTheme="minorHAnsi" w:hAnsiTheme="minorHAnsi" w:cstheme="minorHAnsi"/>
          <w:color w:val="000000"/>
        </w:rPr>
        <w:t>mudah</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untuk</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dilakukan</w:t>
      </w:r>
      <w:proofErr w:type="spellEnd"/>
      <w:r w:rsidRPr="00955FE4">
        <w:rPr>
          <w:rFonts w:asciiTheme="minorHAnsi" w:hAnsiTheme="minorHAnsi" w:cstheme="minorHAnsi"/>
          <w:color w:val="000000"/>
        </w:rPr>
        <w:t xml:space="preserve"> pada </w:t>
      </w:r>
      <w:proofErr w:type="spellStart"/>
      <w:r w:rsidR="005038E1">
        <w:rPr>
          <w:rFonts w:asciiTheme="minorHAnsi" w:hAnsiTheme="minorHAnsi" w:cstheme="minorHAnsi"/>
          <w:color w:val="000000"/>
        </w:rPr>
        <w:t>pasien</w:t>
      </w:r>
      <w:proofErr w:type="spellEnd"/>
      <w:r w:rsidR="005038E1">
        <w:rPr>
          <w:rFonts w:asciiTheme="minorHAnsi" w:hAnsiTheme="minorHAnsi" w:cstheme="minorHAnsi"/>
          <w:color w:val="000000"/>
        </w:rPr>
        <w:t xml:space="preserve"> </w:t>
      </w:r>
      <w:proofErr w:type="spellStart"/>
      <w:r w:rsidR="005038E1">
        <w:rPr>
          <w:rFonts w:asciiTheme="minorHAnsi" w:hAnsiTheme="minorHAnsi" w:cstheme="minorHAnsi"/>
          <w:color w:val="000000"/>
        </w:rPr>
        <w:t>terutama</w:t>
      </w:r>
      <w:proofErr w:type="spellEnd"/>
      <w:r w:rsidR="005038E1">
        <w:rPr>
          <w:rFonts w:asciiTheme="minorHAnsi" w:hAnsiTheme="minorHAnsi" w:cstheme="minorHAnsi"/>
          <w:color w:val="000000"/>
        </w:rPr>
        <w:t xml:space="preserve"> pada </w:t>
      </w:r>
      <w:proofErr w:type="spellStart"/>
      <w:r w:rsidR="005038E1">
        <w:rPr>
          <w:rFonts w:asciiTheme="minorHAnsi" w:hAnsiTheme="minorHAnsi" w:cstheme="minorHAnsi"/>
          <w:color w:val="000000"/>
        </w:rPr>
        <w:t>pasien</w:t>
      </w:r>
      <w:proofErr w:type="spellEnd"/>
      <w:r w:rsidR="005038E1">
        <w:rPr>
          <w:rFonts w:asciiTheme="minorHAnsi" w:hAnsiTheme="minorHAnsi" w:cstheme="minorHAnsi"/>
          <w:color w:val="000000"/>
        </w:rPr>
        <w:t xml:space="preserve"> </w:t>
      </w:r>
      <w:proofErr w:type="spellStart"/>
      <w:r w:rsidR="005038E1">
        <w:rPr>
          <w:rFonts w:asciiTheme="minorHAnsi" w:hAnsiTheme="minorHAnsi" w:cstheme="minorHAnsi"/>
          <w:color w:val="000000"/>
        </w:rPr>
        <w:t>ana</w:t>
      </w:r>
      <w:r w:rsidR="00271746">
        <w:rPr>
          <w:rFonts w:asciiTheme="minorHAnsi" w:hAnsiTheme="minorHAnsi" w:cstheme="minorHAnsi"/>
          <w:color w:val="000000"/>
        </w:rPr>
        <w:t>k</w:t>
      </w:r>
      <w:proofErr w:type="spellEnd"/>
      <w:r w:rsidRPr="00955FE4">
        <w:rPr>
          <w:rFonts w:asciiTheme="minorHAnsi" w:hAnsiTheme="minorHAnsi" w:cstheme="minorHAnsi"/>
          <w:color w:val="000000"/>
        </w:rPr>
        <w:t xml:space="preserve">. Kartun </w:t>
      </w:r>
      <w:proofErr w:type="spellStart"/>
      <w:r w:rsidRPr="00955FE4">
        <w:rPr>
          <w:rFonts w:asciiTheme="minorHAnsi" w:hAnsiTheme="minorHAnsi" w:cstheme="minorHAnsi"/>
          <w:color w:val="000000"/>
        </w:rPr>
        <w:t>cenderung</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memiliki</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suara</w:t>
      </w:r>
      <w:proofErr w:type="spellEnd"/>
      <w:r w:rsidRPr="00955FE4">
        <w:rPr>
          <w:rFonts w:asciiTheme="minorHAnsi" w:hAnsiTheme="minorHAnsi" w:cstheme="minorHAnsi"/>
          <w:color w:val="000000"/>
        </w:rPr>
        <w:t xml:space="preserve"> yang </w:t>
      </w:r>
      <w:proofErr w:type="spellStart"/>
      <w:r w:rsidRPr="00955FE4">
        <w:rPr>
          <w:rFonts w:asciiTheme="minorHAnsi" w:hAnsiTheme="minorHAnsi" w:cstheme="minorHAnsi"/>
          <w:color w:val="000000"/>
        </w:rPr>
        <w:t>menarik</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karakter</w:t>
      </w:r>
      <w:proofErr w:type="spellEnd"/>
      <w:r w:rsidRPr="00955FE4">
        <w:rPr>
          <w:rFonts w:asciiTheme="minorHAnsi" w:hAnsiTheme="minorHAnsi" w:cstheme="minorHAnsi"/>
          <w:color w:val="000000"/>
        </w:rPr>
        <w:t xml:space="preserve"> yang </w:t>
      </w:r>
      <w:proofErr w:type="spellStart"/>
      <w:r w:rsidRPr="00955FE4">
        <w:rPr>
          <w:rFonts w:asciiTheme="minorHAnsi" w:hAnsiTheme="minorHAnsi" w:cstheme="minorHAnsi"/>
          <w:color w:val="000000"/>
        </w:rPr>
        <w:t>lucu</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serta</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warna</w:t>
      </w:r>
      <w:proofErr w:type="spellEnd"/>
      <w:r w:rsidRPr="00955FE4">
        <w:rPr>
          <w:rFonts w:asciiTheme="minorHAnsi" w:hAnsiTheme="minorHAnsi" w:cstheme="minorHAnsi"/>
          <w:color w:val="000000"/>
        </w:rPr>
        <w:t xml:space="preserve"> yang </w:t>
      </w:r>
      <w:proofErr w:type="spellStart"/>
      <w:r w:rsidRPr="00955FE4">
        <w:rPr>
          <w:rFonts w:asciiTheme="minorHAnsi" w:hAnsiTheme="minorHAnsi" w:cstheme="minorHAnsi"/>
          <w:color w:val="000000"/>
        </w:rPr>
        <w:t>cerah</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sehingga</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mampu</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menarik</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perhatian</w:t>
      </w:r>
      <w:proofErr w:type="spellEnd"/>
      <w:r w:rsidRPr="00955FE4">
        <w:rPr>
          <w:rFonts w:asciiTheme="minorHAnsi" w:hAnsiTheme="minorHAnsi" w:cstheme="minorHAnsi"/>
          <w:color w:val="000000"/>
        </w:rPr>
        <w:t xml:space="preserve"> </w:t>
      </w:r>
      <w:proofErr w:type="spellStart"/>
      <w:r w:rsidR="005038E1">
        <w:rPr>
          <w:rFonts w:asciiTheme="minorHAnsi" w:hAnsiTheme="minorHAnsi" w:cstheme="minorHAnsi"/>
          <w:color w:val="000000"/>
        </w:rPr>
        <w:t>pasien</w:t>
      </w:r>
      <w:r w:rsidRPr="00955FE4">
        <w:rPr>
          <w:rFonts w:asciiTheme="minorHAnsi" w:hAnsiTheme="minorHAnsi" w:cstheme="minorHAnsi"/>
          <w:color w:val="000000"/>
        </w:rPr>
        <w:t>-</w:t>
      </w:r>
      <w:r w:rsidR="005038E1">
        <w:rPr>
          <w:rFonts w:asciiTheme="minorHAnsi" w:hAnsiTheme="minorHAnsi" w:cstheme="minorHAnsi"/>
          <w:color w:val="000000"/>
        </w:rPr>
        <w:t>pasien</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Beberapa</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studi</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menyatakan</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bahwa</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menonton</w:t>
      </w:r>
      <w:proofErr w:type="spellEnd"/>
      <w:r w:rsidRPr="00955FE4">
        <w:rPr>
          <w:rFonts w:asciiTheme="minorHAnsi" w:hAnsiTheme="minorHAnsi" w:cstheme="minorHAnsi"/>
          <w:color w:val="000000"/>
        </w:rPr>
        <w:t xml:space="preserve"> video</w:t>
      </w:r>
      <w:r w:rsidRPr="00EC0B58">
        <w:rPr>
          <w:rFonts w:ascii="Comic Sans MS" w:hAnsi="Comic Sans MS"/>
          <w:color w:val="000000"/>
        </w:rPr>
        <w:t xml:space="preserve"> </w:t>
      </w:r>
      <w:proofErr w:type="spellStart"/>
      <w:r w:rsidRPr="00955FE4">
        <w:rPr>
          <w:rFonts w:asciiTheme="minorHAnsi" w:hAnsiTheme="minorHAnsi" w:cstheme="minorHAnsi"/>
          <w:color w:val="000000"/>
        </w:rPr>
        <w:t>kartun</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dapat</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mengurangi</w:t>
      </w:r>
      <w:proofErr w:type="spellEnd"/>
      <w:r w:rsidRPr="00955FE4">
        <w:rPr>
          <w:rFonts w:asciiTheme="minorHAnsi" w:hAnsiTheme="minorHAnsi" w:cstheme="minorHAnsi"/>
          <w:color w:val="000000"/>
        </w:rPr>
        <w:t xml:space="preserve"> rasa </w:t>
      </w:r>
      <w:proofErr w:type="spellStart"/>
      <w:r w:rsidRPr="00955FE4">
        <w:rPr>
          <w:rFonts w:asciiTheme="minorHAnsi" w:hAnsiTheme="minorHAnsi" w:cstheme="minorHAnsi"/>
          <w:color w:val="000000"/>
        </w:rPr>
        <w:t>cemas</w:t>
      </w:r>
      <w:proofErr w:type="spellEnd"/>
      <w:r w:rsidRPr="00955FE4">
        <w:rPr>
          <w:rFonts w:asciiTheme="minorHAnsi" w:hAnsiTheme="minorHAnsi" w:cstheme="minorHAnsi"/>
          <w:color w:val="000000"/>
        </w:rPr>
        <w:t xml:space="preserve"> dan </w:t>
      </w:r>
      <w:proofErr w:type="spellStart"/>
      <w:r w:rsidRPr="00955FE4">
        <w:rPr>
          <w:rFonts w:asciiTheme="minorHAnsi" w:hAnsiTheme="minorHAnsi" w:cstheme="minorHAnsi"/>
          <w:color w:val="000000"/>
        </w:rPr>
        <w:t>nyeri</w:t>
      </w:r>
      <w:proofErr w:type="spellEnd"/>
      <w:r w:rsidRPr="00955FE4">
        <w:rPr>
          <w:rFonts w:asciiTheme="minorHAnsi" w:hAnsiTheme="minorHAnsi" w:cstheme="minorHAnsi"/>
          <w:color w:val="000000"/>
        </w:rPr>
        <w:t xml:space="preserve"> pada </w:t>
      </w:r>
      <w:proofErr w:type="spellStart"/>
      <w:r w:rsidR="005038E1">
        <w:rPr>
          <w:rFonts w:asciiTheme="minorHAnsi" w:hAnsiTheme="minorHAnsi" w:cstheme="minorHAnsi"/>
          <w:color w:val="000000"/>
        </w:rPr>
        <w:t>pasien</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saat</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menjalani</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prosedur</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medis</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seperti</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imunisasi</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pengambilan</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darah</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atau</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pemasangan</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infus</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Namun</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masih</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dibutuhkan</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lebih</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banyak</w:t>
      </w:r>
      <w:proofErr w:type="spellEnd"/>
      <w:r w:rsidRPr="00955FE4">
        <w:rPr>
          <w:rFonts w:asciiTheme="minorHAnsi" w:hAnsiTheme="minorHAnsi" w:cstheme="minorHAnsi"/>
          <w:color w:val="000000"/>
        </w:rPr>
        <w:t xml:space="preserve"> data </w:t>
      </w:r>
      <w:proofErr w:type="spellStart"/>
      <w:r w:rsidRPr="00955FE4">
        <w:rPr>
          <w:rFonts w:asciiTheme="minorHAnsi" w:hAnsiTheme="minorHAnsi" w:cstheme="minorHAnsi"/>
          <w:color w:val="000000"/>
        </w:rPr>
        <w:t>empiris</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untuk</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memperkuat</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efektivitas</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teknik</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ini</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khususnya</w:t>
      </w:r>
      <w:proofErr w:type="spellEnd"/>
      <w:r w:rsidRPr="00955FE4">
        <w:rPr>
          <w:rFonts w:asciiTheme="minorHAnsi" w:hAnsiTheme="minorHAnsi" w:cstheme="minorHAnsi"/>
          <w:color w:val="000000"/>
        </w:rPr>
        <w:t xml:space="preserve"> pada </w:t>
      </w:r>
      <w:proofErr w:type="spellStart"/>
      <w:r w:rsidRPr="00955FE4">
        <w:rPr>
          <w:rFonts w:asciiTheme="minorHAnsi" w:hAnsiTheme="minorHAnsi" w:cstheme="minorHAnsi"/>
          <w:color w:val="000000"/>
        </w:rPr>
        <w:t>konteks</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pemasangan</w:t>
      </w:r>
      <w:proofErr w:type="spellEnd"/>
      <w:r w:rsidRPr="00955FE4">
        <w:rPr>
          <w:rFonts w:asciiTheme="minorHAnsi" w:hAnsiTheme="minorHAnsi" w:cstheme="minorHAnsi"/>
          <w:color w:val="000000"/>
        </w:rPr>
        <w:t xml:space="preserve"> </w:t>
      </w:r>
      <w:proofErr w:type="spellStart"/>
      <w:r w:rsidRPr="00955FE4">
        <w:rPr>
          <w:rFonts w:asciiTheme="minorHAnsi" w:hAnsiTheme="minorHAnsi" w:cstheme="minorHAnsi"/>
          <w:color w:val="000000"/>
        </w:rPr>
        <w:t>infus</w:t>
      </w:r>
      <w:proofErr w:type="spellEnd"/>
      <w:r w:rsidRPr="00955FE4">
        <w:rPr>
          <w:rFonts w:asciiTheme="minorHAnsi" w:hAnsiTheme="minorHAnsi" w:cstheme="minorHAnsi"/>
          <w:color w:val="000000"/>
        </w:rPr>
        <w:t>.</w:t>
      </w:r>
    </w:p>
    <w:p w14:paraId="743C8562" w14:textId="09AE7C30" w:rsidR="00CD1FAE" w:rsidRPr="00955FE4" w:rsidRDefault="00CD1FAE" w:rsidP="00955FE4">
      <w:pPr>
        <w:spacing w:after="0" w:line="240" w:lineRule="auto"/>
        <w:ind w:firstLine="426"/>
        <w:jc w:val="both"/>
        <w:rPr>
          <w:rFonts w:asciiTheme="minorHAnsi" w:hAnsiTheme="minorHAnsi" w:cstheme="minorHAnsi"/>
          <w:noProof/>
        </w:rPr>
      </w:pPr>
      <w:proofErr w:type="spellStart"/>
      <w:r w:rsidRPr="00955FE4">
        <w:rPr>
          <w:rFonts w:asciiTheme="minorHAnsi" w:hAnsiTheme="minorHAnsi" w:cstheme="minorHAnsi"/>
          <w:bCs/>
        </w:rPr>
        <w:t>Berdasarkan</w:t>
      </w:r>
      <w:proofErr w:type="spellEnd"/>
      <w:r w:rsidRPr="00955FE4">
        <w:rPr>
          <w:rFonts w:asciiTheme="minorHAnsi" w:hAnsiTheme="minorHAnsi" w:cstheme="minorHAnsi"/>
          <w:bCs/>
        </w:rPr>
        <w:t xml:space="preserve"> </w:t>
      </w:r>
      <w:proofErr w:type="spellStart"/>
      <w:r w:rsidRPr="00955FE4">
        <w:rPr>
          <w:rFonts w:asciiTheme="minorHAnsi" w:hAnsiTheme="minorHAnsi" w:cstheme="minorHAnsi"/>
          <w:bCs/>
        </w:rPr>
        <w:t>latar</w:t>
      </w:r>
      <w:proofErr w:type="spellEnd"/>
      <w:r w:rsidRPr="00955FE4">
        <w:rPr>
          <w:rFonts w:asciiTheme="minorHAnsi" w:hAnsiTheme="minorHAnsi" w:cstheme="minorHAnsi"/>
          <w:bCs/>
        </w:rPr>
        <w:t xml:space="preserve"> </w:t>
      </w:r>
      <w:proofErr w:type="spellStart"/>
      <w:r w:rsidRPr="00955FE4">
        <w:rPr>
          <w:rFonts w:asciiTheme="minorHAnsi" w:hAnsiTheme="minorHAnsi" w:cstheme="minorHAnsi"/>
          <w:bCs/>
        </w:rPr>
        <w:t>belakang</w:t>
      </w:r>
      <w:proofErr w:type="spellEnd"/>
      <w:r w:rsidRPr="00955FE4">
        <w:rPr>
          <w:rFonts w:asciiTheme="minorHAnsi" w:hAnsiTheme="minorHAnsi" w:cstheme="minorHAnsi"/>
          <w:bCs/>
        </w:rPr>
        <w:t xml:space="preserve"> </w:t>
      </w:r>
      <w:proofErr w:type="spellStart"/>
      <w:r w:rsidRPr="00955FE4">
        <w:rPr>
          <w:rFonts w:asciiTheme="minorHAnsi" w:hAnsiTheme="minorHAnsi" w:cstheme="minorHAnsi"/>
          <w:bCs/>
        </w:rPr>
        <w:t>tersebut</w:t>
      </w:r>
      <w:proofErr w:type="spellEnd"/>
      <w:r w:rsidRPr="00955FE4">
        <w:rPr>
          <w:rFonts w:asciiTheme="minorHAnsi" w:hAnsiTheme="minorHAnsi" w:cstheme="minorHAnsi"/>
          <w:bCs/>
        </w:rPr>
        <w:t xml:space="preserve">, </w:t>
      </w:r>
      <w:proofErr w:type="spellStart"/>
      <w:r w:rsidRPr="00955FE4">
        <w:rPr>
          <w:rFonts w:asciiTheme="minorHAnsi" w:hAnsiTheme="minorHAnsi" w:cstheme="minorHAnsi"/>
          <w:bCs/>
        </w:rPr>
        <w:t>peneliti</w:t>
      </w:r>
      <w:r w:rsidR="00955FE4">
        <w:rPr>
          <w:rFonts w:asciiTheme="minorHAnsi" w:hAnsiTheme="minorHAnsi" w:cstheme="minorHAnsi"/>
          <w:bCs/>
        </w:rPr>
        <w:t>an</w:t>
      </w:r>
      <w:proofErr w:type="spellEnd"/>
      <w:r w:rsidR="00955FE4">
        <w:rPr>
          <w:rFonts w:asciiTheme="minorHAnsi" w:hAnsiTheme="minorHAnsi" w:cstheme="minorHAnsi"/>
          <w:bCs/>
        </w:rPr>
        <w:t xml:space="preserve"> </w:t>
      </w:r>
      <w:proofErr w:type="spellStart"/>
      <w:r w:rsidR="00955FE4">
        <w:rPr>
          <w:rFonts w:asciiTheme="minorHAnsi" w:hAnsiTheme="minorHAnsi" w:cstheme="minorHAnsi"/>
          <w:bCs/>
        </w:rPr>
        <w:t>ini</w:t>
      </w:r>
      <w:proofErr w:type="spellEnd"/>
      <w:r w:rsidRPr="00955FE4">
        <w:rPr>
          <w:rFonts w:asciiTheme="minorHAnsi" w:hAnsiTheme="minorHAnsi" w:cstheme="minorHAnsi"/>
          <w:bCs/>
        </w:rPr>
        <w:t xml:space="preserve"> </w:t>
      </w:r>
      <w:proofErr w:type="spellStart"/>
      <w:r w:rsidRPr="00955FE4">
        <w:rPr>
          <w:rFonts w:asciiTheme="minorHAnsi" w:hAnsiTheme="minorHAnsi" w:cstheme="minorHAnsi"/>
          <w:bCs/>
        </w:rPr>
        <w:t>bertujuan</w:t>
      </w:r>
      <w:proofErr w:type="spellEnd"/>
      <w:r w:rsidRPr="00955FE4">
        <w:rPr>
          <w:rFonts w:asciiTheme="minorHAnsi" w:hAnsiTheme="minorHAnsi" w:cstheme="minorHAnsi"/>
          <w:bCs/>
        </w:rPr>
        <w:t xml:space="preserve"> </w:t>
      </w:r>
      <w:proofErr w:type="spellStart"/>
      <w:r w:rsidRPr="00955FE4">
        <w:rPr>
          <w:rFonts w:asciiTheme="minorHAnsi" w:hAnsiTheme="minorHAnsi" w:cstheme="minorHAnsi"/>
          <w:bCs/>
        </w:rPr>
        <w:t>untuk</w:t>
      </w:r>
      <w:proofErr w:type="spellEnd"/>
      <w:r w:rsidRPr="00955FE4">
        <w:rPr>
          <w:rFonts w:asciiTheme="minorHAnsi" w:hAnsiTheme="minorHAnsi" w:cstheme="minorHAnsi"/>
          <w:bCs/>
        </w:rPr>
        <w:t xml:space="preserve"> </w:t>
      </w:r>
      <w:proofErr w:type="spellStart"/>
      <w:r w:rsidRPr="00955FE4">
        <w:rPr>
          <w:rFonts w:asciiTheme="minorHAnsi" w:hAnsiTheme="minorHAnsi" w:cstheme="minorHAnsi"/>
          <w:bCs/>
        </w:rPr>
        <w:t>mengetahui</w:t>
      </w:r>
      <w:proofErr w:type="spellEnd"/>
      <w:r w:rsidRPr="00955FE4">
        <w:rPr>
          <w:rFonts w:asciiTheme="minorHAnsi" w:hAnsiTheme="minorHAnsi" w:cstheme="minorHAnsi"/>
          <w:bCs/>
        </w:rPr>
        <w:t xml:space="preserve"> </w:t>
      </w:r>
      <w:proofErr w:type="spellStart"/>
      <w:r w:rsidRPr="00955FE4">
        <w:rPr>
          <w:rFonts w:asciiTheme="minorHAnsi" w:hAnsiTheme="minorHAnsi" w:cstheme="minorHAnsi"/>
          <w:bCs/>
        </w:rPr>
        <w:t>apakah</w:t>
      </w:r>
      <w:proofErr w:type="spellEnd"/>
      <w:r w:rsidRPr="00955FE4">
        <w:rPr>
          <w:rFonts w:asciiTheme="minorHAnsi" w:hAnsiTheme="minorHAnsi" w:cstheme="minorHAnsi"/>
          <w:bCs/>
        </w:rPr>
        <w:t xml:space="preserve"> </w:t>
      </w:r>
      <w:proofErr w:type="spellStart"/>
      <w:r w:rsidRPr="00955FE4">
        <w:rPr>
          <w:rFonts w:asciiTheme="minorHAnsi" w:hAnsiTheme="minorHAnsi" w:cstheme="minorHAnsi"/>
          <w:bCs/>
        </w:rPr>
        <w:t>teknik</w:t>
      </w:r>
      <w:proofErr w:type="spellEnd"/>
      <w:r w:rsidRPr="00955FE4">
        <w:rPr>
          <w:rFonts w:asciiTheme="minorHAnsi" w:hAnsiTheme="minorHAnsi" w:cstheme="minorHAnsi"/>
          <w:bCs/>
        </w:rPr>
        <w:t xml:space="preserve"> </w:t>
      </w:r>
      <w:proofErr w:type="spellStart"/>
      <w:r w:rsidRPr="00955FE4">
        <w:rPr>
          <w:rFonts w:asciiTheme="minorHAnsi" w:hAnsiTheme="minorHAnsi" w:cstheme="minorHAnsi"/>
          <w:bCs/>
        </w:rPr>
        <w:t>distraksi</w:t>
      </w:r>
      <w:proofErr w:type="spellEnd"/>
      <w:r w:rsidRPr="00955FE4">
        <w:rPr>
          <w:rFonts w:asciiTheme="minorHAnsi" w:hAnsiTheme="minorHAnsi" w:cstheme="minorHAnsi"/>
          <w:bCs/>
        </w:rPr>
        <w:t xml:space="preserve"> </w:t>
      </w:r>
      <w:proofErr w:type="spellStart"/>
      <w:r w:rsidRPr="00955FE4">
        <w:rPr>
          <w:rFonts w:asciiTheme="minorHAnsi" w:hAnsiTheme="minorHAnsi" w:cstheme="minorHAnsi"/>
          <w:bCs/>
        </w:rPr>
        <w:t>menggunakan</w:t>
      </w:r>
      <w:proofErr w:type="spellEnd"/>
      <w:r w:rsidRPr="00955FE4">
        <w:rPr>
          <w:rFonts w:asciiTheme="minorHAnsi" w:hAnsiTheme="minorHAnsi" w:cstheme="minorHAnsi"/>
          <w:bCs/>
        </w:rPr>
        <w:t xml:space="preserve"> video </w:t>
      </w:r>
      <w:proofErr w:type="spellStart"/>
      <w:r w:rsidRPr="00955FE4">
        <w:rPr>
          <w:rFonts w:asciiTheme="minorHAnsi" w:hAnsiTheme="minorHAnsi" w:cstheme="minorHAnsi"/>
          <w:bCs/>
        </w:rPr>
        <w:t>kartun</w:t>
      </w:r>
      <w:proofErr w:type="spellEnd"/>
      <w:r w:rsidRPr="00955FE4">
        <w:rPr>
          <w:rFonts w:asciiTheme="minorHAnsi" w:hAnsiTheme="minorHAnsi" w:cstheme="minorHAnsi"/>
          <w:bCs/>
        </w:rPr>
        <w:t xml:space="preserve"> </w:t>
      </w:r>
      <w:proofErr w:type="spellStart"/>
      <w:r w:rsidRPr="00955FE4">
        <w:rPr>
          <w:rFonts w:asciiTheme="minorHAnsi" w:hAnsiTheme="minorHAnsi" w:cstheme="minorHAnsi"/>
          <w:bCs/>
        </w:rPr>
        <w:t>efektif</w:t>
      </w:r>
      <w:proofErr w:type="spellEnd"/>
      <w:r w:rsidRPr="00955FE4">
        <w:rPr>
          <w:rFonts w:asciiTheme="minorHAnsi" w:hAnsiTheme="minorHAnsi" w:cstheme="minorHAnsi"/>
          <w:bCs/>
        </w:rPr>
        <w:t xml:space="preserve"> </w:t>
      </w:r>
      <w:proofErr w:type="spellStart"/>
      <w:r w:rsidRPr="00955FE4">
        <w:rPr>
          <w:rFonts w:asciiTheme="minorHAnsi" w:hAnsiTheme="minorHAnsi" w:cstheme="minorHAnsi"/>
          <w:bCs/>
        </w:rPr>
        <w:t>terhadap</w:t>
      </w:r>
      <w:proofErr w:type="spellEnd"/>
      <w:r w:rsidRPr="00955FE4">
        <w:rPr>
          <w:rFonts w:asciiTheme="minorHAnsi" w:hAnsiTheme="minorHAnsi" w:cstheme="minorHAnsi"/>
          <w:bCs/>
        </w:rPr>
        <w:t xml:space="preserve"> </w:t>
      </w:r>
      <w:proofErr w:type="spellStart"/>
      <w:r w:rsidRPr="00955FE4">
        <w:rPr>
          <w:rFonts w:asciiTheme="minorHAnsi" w:hAnsiTheme="minorHAnsi" w:cstheme="minorHAnsi"/>
          <w:bCs/>
        </w:rPr>
        <w:t>penurunan</w:t>
      </w:r>
      <w:proofErr w:type="spellEnd"/>
      <w:r w:rsidRPr="00955FE4">
        <w:rPr>
          <w:rFonts w:asciiTheme="minorHAnsi" w:hAnsiTheme="minorHAnsi" w:cstheme="minorHAnsi"/>
          <w:bCs/>
        </w:rPr>
        <w:t xml:space="preserve"> </w:t>
      </w:r>
      <w:proofErr w:type="spellStart"/>
      <w:r w:rsidRPr="00955FE4">
        <w:rPr>
          <w:rFonts w:asciiTheme="minorHAnsi" w:hAnsiTheme="minorHAnsi" w:cstheme="minorHAnsi"/>
          <w:bCs/>
        </w:rPr>
        <w:t>skala</w:t>
      </w:r>
      <w:proofErr w:type="spellEnd"/>
      <w:r w:rsidRPr="00955FE4">
        <w:rPr>
          <w:rFonts w:asciiTheme="minorHAnsi" w:hAnsiTheme="minorHAnsi" w:cstheme="minorHAnsi"/>
          <w:bCs/>
        </w:rPr>
        <w:t xml:space="preserve"> </w:t>
      </w:r>
      <w:proofErr w:type="spellStart"/>
      <w:r w:rsidRPr="00955FE4">
        <w:rPr>
          <w:rFonts w:asciiTheme="minorHAnsi" w:hAnsiTheme="minorHAnsi" w:cstheme="minorHAnsi"/>
          <w:bCs/>
        </w:rPr>
        <w:t>nyeri</w:t>
      </w:r>
      <w:proofErr w:type="spellEnd"/>
      <w:r w:rsidRPr="00955FE4">
        <w:rPr>
          <w:rFonts w:asciiTheme="minorHAnsi" w:hAnsiTheme="minorHAnsi" w:cstheme="minorHAnsi"/>
          <w:bCs/>
        </w:rPr>
        <w:t xml:space="preserve"> pada </w:t>
      </w:r>
      <w:proofErr w:type="spellStart"/>
      <w:r w:rsidR="005038E1">
        <w:rPr>
          <w:rFonts w:asciiTheme="minorHAnsi" w:hAnsiTheme="minorHAnsi" w:cstheme="minorHAnsi"/>
          <w:bCs/>
        </w:rPr>
        <w:t>pasien</w:t>
      </w:r>
      <w:proofErr w:type="spellEnd"/>
      <w:r w:rsidRPr="00955FE4">
        <w:rPr>
          <w:rFonts w:asciiTheme="minorHAnsi" w:hAnsiTheme="minorHAnsi" w:cstheme="minorHAnsi"/>
          <w:bCs/>
        </w:rPr>
        <w:t xml:space="preserve"> yang </w:t>
      </w:r>
      <w:proofErr w:type="spellStart"/>
      <w:r w:rsidRPr="00955FE4">
        <w:rPr>
          <w:rFonts w:asciiTheme="minorHAnsi" w:hAnsiTheme="minorHAnsi" w:cstheme="minorHAnsi"/>
          <w:bCs/>
        </w:rPr>
        <w:t>dilakukan</w:t>
      </w:r>
      <w:proofErr w:type="spellEnd"/>
      <w:r w:rsidRPr="00955FE4">
        <w:rPr>
          <w:rFonts w:asciiTheme="minorHAnsi" w:hAnsiTheme="minorHAnsi" w:cstheme="minorHAnsi"/>
          <w:bCs/>
        </w:rPr>
        <w:t xml:space="preserve"> </w:t>
      </w:r>
      <w:proofErr w:type="spellStart"/>
      <w:r w:rsidRPr="00955FE4">
        <w:rPr>
          <w:rFonts w:asciiTheme="minorHAnsi" w:hAnsiTheme="minorHAnsi" w:cstheme="minorHAnsi"/>
          <w:bCs/>
        </w:rPr>
        <w:t>pemasangan</w:t>
      </w:r>
      <w:proofErr w:type="spellEnd"/>
      <w:r w:rsidRPr="00955FE4">
        <w:rPr>
          <w:rFonts w:asciiTheme="minorHAnsi" w:hAnsiTheme="minorHAnsi" w:cstheme="minorHAnsi"/>
          <w:bCs/>
        </w:rPr>
        <w:t xml:space="preserve"> </w:t>
      </w:r>
      <w:proofErr w:type="spellStart"/>
      <w:r w:rsidRPr="00955FE4">
        <w:rPr>
          <w:rFonts w:asciiTheme="minorHAnsi" w:hAnsiTheme="minorHAnsi" w:cstheme="minorHAnsi"/>
          <w:bCs/>
        </w:rPr>
        <w:t>infus</w:t>
      </w:r>
      <w:proofErr w:type="spellEnd"/>
      <w:r w:rsidRPr="00955FE4">
        <w:rPr>
          <w:rFonts w:asciiTheme="minorHAnsi" w:hAnsiTheme="minorHAnsi" w:cstheme="minorHAnsi"/>
          <w:bCs/>
        </w:rPr>
        <w:t xml:space="preserve"> di </w:t>
      </w:r>
      <w:proofErr w:type="spellStart"/>
      <w:r w:rsidRPr="00955FE4">
        <w:rPr>
          <w:rFonts w:asciiTheme="minorHAnsi" w:hAnsiTheme="minorHAnsi" w:cstheme="minorHAnsi"/>
          <w:bCs/>
        </w:rPr>
        <w:t>Instalasi</w:t>
      </w:r>
      <w:proofErr w:type="spellEnd"/>
      <w:r w:rsidRPr="00955FE4">
        <w:rPr>
          <w:rFonts w:asciiTheme="minorHAnsi" w:hAnsiTheme="minorHAnsi" w:cstheme="minorHAnsi"/>
          <w:bCs/>
        </w:rPr>
        <w:t xml:space="preserve"> </w:t>
      </w:r>
      <w:proofErr w:type="spellStart"/>
      <w:r w:rsidRPr="00955FE4">
        <w:rPr>
          <w:rFonts w:asciiTheme="minorHAnsi" w:hAnsiTheme="minorHAnsi" w:cstheme="minorHAnsi"/>
          <w:bCs/>
        </w:rPr>
        <w:t>Gawat</w:t>
      </w:r>
      <w:proofErr w:type="spellEnd"/>
      <w:r w:rsidRPr="00955FE4">
        <w:rPr>
          <w:rFonts w:asciiTheme="minorHAnsi" w:hAnsiTheme="minorHAnsi" w:cstheme="minorHAnsi"/>
          <w:bCs/>
        </w:rPr>
        <w:t xml:space="preserve"> </w:t>
      </w:r>
      <w:proofErr w:type="spellStart"/>
      <w:r w:rsidRPr="00955FE4">
        <w:rPr>
          <w:rFonts w:asciiTheme="minorHAnsi" w:hAnsiTheme="minorHAnsi" w:cstheme="minorHAnsi"/>
          <w:bCs/>
        </w:rPr>
        <w:t>Darurat</w:t>
      </w:r>
      <w:proofErr w:type="spellEnd"/>
      <w:r w:rsidRPr="00955FE4">
        <w:rPr>
          <w:rFonts w:asciiTheme="minorHAnsi" w:hAnsiTheme="minorHAnsi" w:cstheme="minorHAnsi"/>
          <w:bCs/>
        </w:rPr>
        <w:t xml:space="preserve"> (IGD).</w:t>
      </w:r>
    </w:p>
    <w:p w14:paraId="1C7B9D4E" w14:textId="50D601B4" w:rsidR="0054246A" w:rsidRDefault="0054246A">
      <w:pPr>
        <w:ind w:firstLine="720"/>
        <w:jc w:val="both"/>
        <w:rPr>
          <w:rFonts w:asciiTheme="minorHAnsi" w:hAnsiTheme="minorHAnsi"/>
        </w:rPr>
      </w:pPr>
    </w:p>
    <w:p w14:paraId="0B410214" w14:textId="77777777" w:rsidR="0054246A" w:rsidRDefault="00AD00B2">
      <w:pPr>
        <w:spacing w:after="0"/>
        <w:rPr>
          <w:rFonts w:asciiTheme="minorHAnsi" w:hAnsiTheme="minorHAnsi"/>
          <w:b/>
          <w:bCs/>
        </w:rPr>
      </w:pPr>
      <w:r>
        <w:rPr>
          <w:rFonts w:asciiTheme="minorHAnsi" w:hAnsiTheme="minorHAnsi"/>
          <w:b/>
          <w:bCs/>
        </w:rPr>
        <w:t>RESEARCH METHOD</w:t>
      </w:r>
    </w:p>
    <w:p w14:paraId="675A8385" w14:textId="624634D9" w:rsidR="007F6D94" w:rsidRDefault="00955FE4" w:rsidP="00ED2BFE">
      <w:pPr>
        <w:spacing w:after="0" w:line="240" w:lineRule="auto"/>
        <w:ind w:firstLine="720"/>
        <w:jc w:val="both"/>
        <w:rPr>
          <w:rFonts w:ascii="Comic Sans MS" w:eastAsia="Times New Roman" w:hAnsi="Comic Sans MS"/>
          <w:color w:val="404040"/>
        </w:rPr>
      </w:pPr>
      <w:r w:rsidRPr="00955FE4">
        <w:rPr>
          <w:rFonts w:asciiTheme="minorHAnsi" w:hAnsiTheme="minorHAnsi" w:cstheme="minorHAnsi"/>
        </w:rPr>
        <w:t xml:space="preserve">Desain yang </w:t>
      </w:r>
      <w:proofErr w:type="spellStart"/>
      <w:r w:rsidRPr="00955FE4">
        <w:rPr>
          <w:rFonts w:asciiTheme="minorHAnsi" w:hAnsiTheme="minorHAnsi" w:cstheme="minorHAnsi"/>
        </w:rPr>
        <w:t>digunakan</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dalam</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penelitian</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ini</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adalah</w:t>
      </w:r>
      <w:proofErr w:type="spellEnd"/>
      <w:r w:rsidRPr="00955FE4">
        <w:rPr>
          <w:rFonts w:asciiTheme="minorHAnsi" w:hAnsiTheme="minorHAnsi" w:cstheme="minorHAnsi"/>
        </w:rPr>
        <w:t xml:space="preserve"> </w:t>
      </w:r>
      <w:r w:rsidRPr="00955FE4">
        <w:rPr>
          <w:rFonts w:asciiTheme="minorHAnsi" w:hAnsiTheme="minorHAnsi" w:cstheme="minorHAnsi"/>
          <w:i/>
        </w:rPr>
        <w:t xml:space="preserve">quasi experimental </w:t>
      </w:r>
      <w:proofErr w:type="spellStart"/>
      <w:r w:rsidRPr="00955FE4">
        <w:rPr>
          <w:rFonts w:asciiTheme="minorHAnsi" w:hAnsiTheme="minorHAnsi" w:cstheme="minorHAnsi"/>
        </w:rPr>
        <w:t>dengan</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pendekatan</w:t>
      </w:r>
      <w:proofErr w:type="spellEnd"/>
      <w:r w:rsidRPr="00955FE4">
        <w:rPr>
          <w:rFonts w:asciiTheme="minorHAnsi" w:hAnsiTheme="minorHAnsi" w:cstheme="minorHAnsi"/>
        </w:rPr>
        <w:t xml:space="preserve"> </w:t>
      </w:r>
      <w:r w:rsidRPr="00955FE4">
        <w:rPr>
          <w:rFonts w:asciiTheme="minorHAnsi" w:hAnsiTheme="minorHAnsi" w:cstheme="minorHAnsi"/>
          <w:i/>
        </w:rPr>
        <w:t>post-test only</w:t>
      </w:r>
      <w:r w:rsidRPr="00955FE4">
        <w:rPr>
          <w:rFonts w:asciiTheme="minorHAnsi" w:hAnsiTheme="minorHAnsi" w:cstheme="minorHAnsi"/>
        </w:rPr>
        <w:t xml:space="preserve"> </w:t>
      </w:r>
      <w:r w:rsidRPr="00955FE4">
        <w:rPr>
          <w:rFonts w:asciiTheme="minorHAnsi" w:hAnsiTheme="minorHAnsi" w:cstheme="minorHAnsi"/>
          <w:i/>
        </w:rPr>
        <w:t>design with control group</w:t>
      </w:r>
      <w:r w:rsidRPr="00955FE4">
        <w:rPr>
          <w:rFonts w:asciiTheme="minorHAnsi" w:hAnsiTheme="minorHAnsi" w:cstheme="minorHAnsi"/>
        </w:rPr>
        <w:t>.</w:t>
      </w:r>
      <w:r w:rsidR="004C5782">
        <w:rPr>
          <w:rFonts w:asciiTheme="minorHAnsi" w:hAnsiTheme="minorHAnsi" w:cstheme="minorHAnsi"/>
        </w:rPr>
        <w:t xml:space="preserve"> </w:t>
      </w:r>
      <w:proofErr w:type="spellStart"/>
      <w:r w:rsidR="004C5782">
        <w:rPr>
          <w:rFonts w:asciiTheme="minorHAnsi" w:hAnsiTheme="minorHAnsi" w:cstheme="minorHAnsi"/>
        </w:rPr>
        <w:t>Penelitian</w:t>
      </w:r>
      <w:proofErr w:type="spellEnd"/>
      <w:r w:rsidR="004C5782">
        <w:rPr>
          <w:rFonts w:asciiTheme="minorHAnsi" w:hAnsiTheme="minorHAnsi" w:cstheme="minorHAnsi"/>
        </w:rPr>
        <w:t xml:space="preserve"> </w:t>
      </w:r>
      <w:proofErr w:type="spellStart"/>
      <w:r w:rsidR="004C5782">
        <w:rPr>
          <w:rFonts w:asciiTheme="minorHAnsi" w:hAnsiTheme="minorHAnsi" w:cstheme="minorHAnsi"/>
        </w:rPr>
        <w:t>ini</w:t>
      </w:r>
      <w:proofErr w:type="spellEnd"/>
      <w:r w:rsidR="004C5782">
        <w:rPr>
          <w:rFonts w:asciiTheme="minorHAnsi" w:hAnsiTheme="minorHAnsi" w:cstheme="minorHAnsi"/>
        </w:rPr>
        <w:t xml:space="preserve"> </w:t>
      </w:r>
      <w:proofErr w:type="spellStart"/>
      <w:r w:rsidR="004C5782">
        <w:rPr>
          <w:rFonts w:asciiTheme="minorHAnsi" w:hAnsiTheme="minorHAnsi" w:cstheme="minorHAnsi"/>
        </w:rPr>
        <w:t>telah</w:t>
      </w:r>
      <w:proofErr w:type="spellEnd"/>
      <w:r w:rsidR="004C5782">
        <w:rPr>
          <w:rFonts w:asciiTheme="minorHAnsi" w:hAnsiTheme="minorHAnsi" w:cstheme="minorHAnsi"/>
        </w:rPr>
        <w:t xml:space="preserve"> </w:t>
      </w:r>
      <w:proofErr w:type="spellStart"/>
      <w:r w:rsidR="004C5782">
        <w:rPr>
          <w:rFonts w:asciiTheme="minorHAnsi" w:hAnsiTheme="minorHAnsi" w:cstheme="minorHAnsi"/>
        </w:rPr>
        <w:t>mendapatkan</w:t>
      </w:r>
      <w:proofErr w:type="spellEnd"/>
      <w:r w:rsidR="004C5782">
        <w:rPr>
          <w:rFonts w:asciiTheme="minorHAnsi" w:hAnsiTheme="minorHAnsi" w:cstheme="minorHAnsi"/>
        </w:rPr>
        <w:t xml:space="preserve"> </w:t>
      </w:r>
      <w:proofErr w:type="spellStart"/>
      <w:r w:rsidR="004C5782">
        <w:rPr>
          <w:rFonts w:asciiTheme="minorHAnsi" w:hAnsiTheme="minorHAnsi" w:cstheme="minorHAnsi"/>
        </w:rPr>
        <w:t>persetujuan</w:t>
      </w:r>
      <w:proofErr w:type="spellEnd"/>
      <w:r w:rsidR="004C5782">
        <w:rPr>
          <w:rFonts w:asciiTheme="minorHAnsi" w:hAnsiTheme="minorHAnsi" w:cstheme="minorHAnsi"/>
        </w:rPr>
        <w:t xml:space="preserve"> </w:t>
      </w:r>
      <w:proofErr w:type="spellStart"/>
      <w:r w:rsidR="004C5782">
        <w:rPr>
          <w:rFonts w:asciiTheme="minorHAnsi" w:hAnsiTheme="minorHAnsi" w:cstheme="minorHAnsi"/>
        </w:rPr>
        <w:t>etik</w:t>
      </w:r>
      <w:proofErr w:type="spellEnd"/>
      <w:r w:rsidR="004C5782">
        <w:rPr>
          <w:rFonts w:asciiTheme="minorHAnsi" w:hAnsiTheme="minorHAnsi" w:cstheme="minorHAnsi"/>
        </w:rPr>
        <w:t xml:space="preserve"> </w:t>
      </w:r>
      <w:proofErr w:type="spellStart"/>
      <w:r w:rsidR="004C5782">
        <w:rPr>
          <w:rFonts w:asciiTheme="minorHAnsi" w:hAnsiTheme="minorHAnsi" w:cstheme="minorHAnsi"/>
        </w:rPr>
        <w:t>dari</w:t>
      </w:r>
      <w:proofErr w:type="spellEnd"/>
      <w:r w:rsidR="004C5782">
        <w:rPr>
          <w:rFonts w:asciiTheme="minorHAnsi" w:hAnsiTheme="minorHAnsi" w:cstheme="minorHAnsi"/>
        </w:rPr>
        <w:t xml:space="preserve"> </w:t>
      </w:r>
      <w:proofErr w:type="spellStart"/>
      <w:r w:rsidR="004C5782">
        <w:rPr>
          <w:rFonts w:asciiTheme="minorHAnsi" w:hAnsiTheme="minorHAnsi" w:cstheme="minorHAnsi"/>
        </w:rPr>
        <w:t>Komisi</w:t>
      </w:r>
      <w:proofErr w:type="spellEnd"/>
      <w:r w:rsidR="004C5782">
        <w:rPr>
          <w:rFonts w:asciiTheme="minorHAnsi" w:hAnsiTheme="minorHAnsi" w:cstheme="minorHAnsi"/>
        </w:rPr>
        <w:t xml:space="preserve"> </w:t>
      </w:r>
      <w:proofErr w:type="spellStart"/>
      <w:r w:rsidR="004C5782">
        <w:rPr>
          <w:rFonts w:asciiTheme="minorHAnsi" w:hAnsiTheme="minorHAnsi" w:cstheme="minorHAnsi"/>
        </w:rPr>
        <w:t>Etik</w:t>
      </w:r>
      <w:proofErr w:type="spellEnd"/>
      <w:r w:rsidR="004C5782">
        <w:rPr>
          <w:rFonts w:asciiTheme="minorHAnsi" w:hAnsiTheme="minorHAnsi" w:cstheme="minorHAnsi"/>
        </w:rPr>
        <w:t xml:space="preserve"> </w:t>
      </w:r>
      <w:r w:rsidR="00ED2BFE">
        <w:rPr>
          <w:rFonts w:asciiTheme="minorHAnsi" w:hAnsiTheme="minorHAnsi" w:cstheme="minorHAnsi"/>
        </w:rPr>
        <w:t>dan Hukum</w:t>
      </w:r>
      <w:r w:rsidR="004C5782">
        <w:rPr>
          <w:rFonts w:asciiTheme="minorHAnsi" w:hAnsiTheme="minorHAnsi" w:cstheme="minorHAnsi"/>
        </w:rPr>
        <w:t xml:space="preserve"> </w:t>
      </w:r>
      <w:r w:rsidR="004C5782" w:rsidRPr="00955FE4">
        <w:rPr>
          <w:rFonts w:asciiTheme="minorHAnsi" w:hAnsiTheme="minorHAnsi" w:cstheme="minorHAnsi"/>
        </w:rPr>
        <w:t xml:space="preserve">RSJ Prof dr. </w:t>
      </w:r>
      <w:proofErr w:type="spellStart"/>
      <w:r w:rsidR="004C5782" w:rsidRPr="00955FE4">
        <w:rPr>
          <w:rFonts w:asciiTheme="minorHAnsi" w:hAnsiTheme="minorHAnsi" w:cstheme="minorHAnsi"/>
        </w:rPr>
        <w:t>Soerojo</w:t>
      </w:r>
      <w:proofErr w:type="spellEnd"/>
      <w:r w:rsidR="004C5782" w:rsidRPr="00955FE4">
        <w:rPr>
          <w:rFonts w:asciiTheme="minorHAnsi" w:hAnsiTheme="minorHAnsi" w:cstheme="minorHAnsi"/>
        </w:rPr>
        <w:t xml:space="preserve"> Magelang</w:t>
      </w:r>
      <w:r w:rsidR="004C5782">
        <w:rPr>
          <w:rFonts w:asciiTheme="minorHAnsi" w:hAnsiTheme="minorHAnsi" w:cstheme="minorHAnsi"/>
        </w:rPr>
        <w:t xml:space="preserve"> </w:t>
      </w:r>
      <w:proofErr w:type="spellStart"/>
      <w:r w:rsidR="004C5782">
        <w:rPr>
          <w:rFonts w:asciiTheme="minorHAnsi" w:hAnsiTheme="minorHAnsi" w:cstheme="minorHAnsi"/>
        </w:rPr>
        <w:t>dengan</w:t>
      </w:r>
      <w:proofErr w:type="spellEnd"/>
      <w:r w:rsidR="004C5782">
        <w:rPr>
          <w:rFonts w:asciiTheme="minorHAnsi" w:hAnsiTheme="minorHAnsi" w:cstheme="minorHAnsi"/>
        </w:rPr>
        <w:t xml:space="preserve"> no:</w:t>
      </w:r>
      <w:r w:rsidR="00ED2BFE">
        <w:rPr>
          <w:rFonts w:asciiTheme="minorHAnsi" w:hAnsiTheme="minorHAnsi" w:cstheme="minorHAnsi"/>
        </w:rPr>
        <w:t xml:space="preserve"> </w:t>
      </w:r>
      <w:proofErr w:type="spellStart"/>
      <w:r w:rsidR="00ED2BFE">
        <w:rPr>
          <w:rFonts w:asciiTheme="minorHAnsi" w:hAnsiTheme="minorHAnsi" w:cstheme="minorHAnsi"/>
        </w:rPr>
        <w:t>DP.04.03</w:t>
      </w:r>
      <w:proofErr w:type="spellEnd"/>
      <w:r w:rsidR="00ED2BFE">
        <w:rPr>
          <w:rFonts w:asciiTheme="minorHAnsi" w:hAnsiTheme="minorHAnsi" w:cstheme="minorHAnsi"/>
        </w:rPr>
        <w:t>/</w:t>
      </w:r>
      <w:proofErr w:type="spellStart"/>
      <w:r w:rsidR="00ED2BFE">
        <w:rPr>
          <w:rFonts w:asciiTheme="minorHAnsi" w:hAnsiTheme="minorHAnsi" w:cstheme="minorHAnsi"/>
        </w:rPr>
        <w:t>D.XXXVI.12</w:t>
      </w:r>
      <w:proofErr w:type="spellEnd"/>
      <w:r w:rsidR="00ED2BFE">
        <w:rPr>
          <w:rFonts w:asciiTheme="minorHAnsi" w:hAnsiTheme="minorHAnsi" w:cstheme="minorHAnsi"/>
        </w:rPr>
        <w:t>/13/2024.</w:t>
      </w:r>
      <w:r w:rsidRPr="00955FE4">
        <w:rPr>
          <w:rFonts w:asciiTheme="minorHAnsi" w:hAnsiTheme="minorHAnsi" w:cstheme="minorHAnsi"/>
        </w:rPr>
        <w:t xml:space="preserve"> </w:t>
      </w:r>
      <w:proofErr w:type="spellStart"/>
      <w:r w:rsidRPr="00955FE4">
        <w:rPr>
          <w:rFonts w:asciiTheme="minorHAnsi" w:hAnsiTheme="minorHAnsi" w:cstheme="minorHAnsi"/>
        </w:rPr>
        <w:t>Penelitian</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ini</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dilakukan</w:t>
      </w:r>
      <w:proofErr w:type="spellEnd"/>
      <w:r w:rsidRPr="00955FE4">
        <w:rPr>
          <w:rFonts w:asciiTheme="minorHAnsi" w:hAnsiTheme="minorHAnsi" w:cstheme="minorHAnsi"/>
        </w:rPr>
        <w:t xml:space="preserve"> pada </w:t>
      </w:r>
      <w:proofErr w:type="spellStart"/>
      <w:r w:rsidRPr="00955FE4">
        <w:rPr>
          <w:rFonts w:asciiTheme="minorHAnsi" w:hAnsiTheme="minorHAnsi" w:cstheme="minorHAnsi"/>
        </w:rPr>
        <w:t>bulan</w:t>
      </w:r>
      <w:proofErr w:type="spellEnd"/>
      <w:r w:rsidRPr="00955FE4">
        <w:rPr>
          <w:rFonts w:asciiTheme="minorHAnsi" w:hAnsiTheme="minorHAnsi" w:cstheme="minorHAnsi"/>
        </w:rPr>
        <w:t xml:space="preserve"> November </w:t>
      </w:r>
      <w:proofErr w:type="spellStart"/>
      <w:r w:rsidRPr="00955FE4">
        <w:rPr>
          <w:rFonts w:asciiTheme="minorHAnsi" w:hAnsiTheme="minorHAnsi" w:cstheme="minorHAnsi"/>
        </w:rPr>
        <w:t>sampai</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Desember</w:t>
      </w:r>
      <w:proofErr w:type="spellEnd"/>
      <w:r w:rsidRPr="00955FE4">
        <w:rPr>
          <w:rFonts w:asciiTheme="minorHAnsi" w:hAnsiTheme="minorHAnsi" w:cstheme="minorHAnsi"/>
        </w:rPr>
        <w:t xml:space="preserve"> 2024 di RSJ Prof dr. </w:t>
      </w:r>
      <w:proofErr w:type="spellStart"/>
      <w:r w:rsidRPr="00955FE4">
        <w:rPr>
          <w:rFonts w:asciiTheme="minorHAnsi" w:hAnsiTheme="minorHAnsi" w:cstheme="minorHAnsi"/>
        </w:rPr>
        <w:t>Soerojo</w:t>
      </w:r>
      <w:proofErr w:type="spellEnd"/>
      <w:r w:rsidRPr="00955FE4">
        <w:rPr>
          <w:rFonts w:asciiTheme="minorHAnsi" w:hAnsiTheme="minorHAnsi" w:cstheme="minorHAnsi"/>
        </w:rPr>
        <w:t xml:space="preserve"> Magelang unit </w:t>
      </w:r>
      <w:proofErr w:type="spellStart"/>
      <w:r w:rsidRPr="00955FE4">
        <w:rPr>
          <w:rFonts w:asciiTheme="minorHAnsi" w:hAnsiTheme="minorHAnsi" w:cstheme="minorHAnsi"/>
        </w:rPr>
        <w:t>Instalasi</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Gawat</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Darurat</w:t>
      </w:r>
      <w:proofErr w:type="spellEnd"/>
      <w:r w:rsidRPr="00955FE4">
        <w:rPr>
          <w:rFonts w:asciiTheme="minorHAnsi" w:hAnsiTheme="minorHAnsi" w:cstheme="minorHAnsi"/>
        </w:rPr>
        <w:t xml:space="preserve"> (IGD) </w:t>
      </w:r>
      <w:proofErr w:type="spellStart"/>
      <w:r w:rsidRPr="00955FE4">
        <w:rPr>
          <w:rFonts w:asciiTheme="minorHAnsi" w:hAnsiTheme="minorHAnsi" w:cstheme="minorHAnsi"/>
        </w:rPr>
        <w:t>dengan</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melibatkan</w:t>
      </w:r>
      <w:proofErr w:type="spellEnd"/>
      <w:r w:rsidRPr="00955FE4">
        <w:rPr>
          <w:rFonts w:asciiTheme="minorHAnsi" w:hAnsiTheme="minorHAnsi" w:cstheme="minorHAnsi"/>
        </w:rPr>
        <w:t xml:space="preserve"> 66 </w:t>
      </w:r>
      <w:proofErr w:type="spellStart"/>
      <w:r w:rsidRPr="00955FE4">
        <w:rPr>
          <w:rFonts w:asciiTheme="minorHAnsi" w:hAnsiTheme="minorHAnsi" w:cstheme="minorHAnsi"/>
        </w:rPr>
        <w:t>responden</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melalui</w:t>
      </w:r>
      <w:proofErr w:type="spellEnd"/>
      <w:r w:rsidRPr="00955FE4">
        <w:rPr>
          <w:rFonts w:asciiTheme="minorHAnsi" w:hAnsiTheme="minorHAnsi" w:cstheme="minorHAnsi"/>
        </w:rPr>
        <w:t xml:space="preserve"> </w:t>
      </w:r>
      <w:r w:rsidRPr="00955FE4">
        <w:rPr>
          <w:rFonts w:asciiTheme="minorHAnsi" w:hAnsiTheme="minorHAnsi" w:cstheme="minorHAnsi"/>
          <w:i/>
          <w:iCs/>
        </w:rPr>
        <w:t>incidental sampling</w:t>
      </w:r>
      <w:r w:rsidRPr="00955FE4">
        <w:rPr>
          <w:rFonts w:asciiTheme="minorHAnsi" w:hAnsiTheme="minorHAnsi" w:cstheme="minorHAnsi"/>
        </w:rPr>
        <w:t xml:space="preserve"> </w:t>
      </w:r>
      <w:proofErr w:type="spellStart"/>
      <w:r w:rsidRPr="00955FE4">
        <w:rPr>
          <w:rFonts w:asciiTheme="minorHAnsi" w:hAnsiTheme="minorHAnsi" w:cstheme="minorHAnsi"/>
        </w:rPr>
        <w:t>dengan</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kriteria</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inklusi</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diantaranya</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adalah</w:t>
      </w:r>
      <w:proofErr w:type="spellEnd"/>
      <w:r w:rsidRPr="00955FE4">
        <w:rPr>
          <w:rFonts w:asciiTheme="minorHAnsi" w:hAnsiTheme="minorHAnsi" w:cstheme="minorHAnsi"/>
        </w:rPr>
        <w:t xml:space="preserve"> </w:t>
      </w:r>
      <w:proofErr w:type="spellStart"/>
      <w:r w:rsidR="005038E1">
        <w:rPr>
          <w:rFonts w:asciiTheme="minorHAnsi" w:hAnsiTheme="minorHAnsi" w:cstheme="minorHAnsi"/>
        </w:rPr>
        <w:t>pasien</w:t>
      </w:r>
      <w:proofErr w:type="spellEnd"/>
      <w:r w:rsidRPr="00955FE4">
        <w:rPr>
          <w:rFonts w:asciiTheme="minorHAnsi" w:hAnsiTheme="minorHAnsi" w:cstheme="minorHAnsi"/>
        </w:rPr>
        <w:t xml:space="preserve"> yang </w:t>
      </w:r>
      <w:proofErr w:type="spellStart"/>
      <w:r w:rsidRPr="00955FE4">
        <w:rPr>
          <w:rFonts w:asciiTheme="minorHAnsi" w:hAnsiTheme="minorHAnsi" w:cstheme="minorHAnsi"/>
        </w:rPr>
        <w:t>akan</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dilakukan</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pemasangan</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infus</w:t>
      </w:r>
      <w:proofErr w:type="spellEnd"/>
      <w:r w:rsidRPr="00955FE4">
        <w:rPr>
          <w:rFonts w:asciiTheme="minorHAnsi" w:hAnsiTheme="minorHAnsi" w:cstheme="minorHAnsi"/>
        </w:rPr>
        <w:t xml:space="preserve"> di IGD </w:t>
      </w:r>
      <w:proofErr w:type="spellStart"/>
      <w:r w:rsidRPr="00955FE4">
        <w:rPr>
          <w:rFonts w:asciiTheme="minorHAnsi" w:hAnsiTheme="minorHAnsi" w:cstheme="minorHAnsi"/>
        </w:rPr>
        <w:t>rentang</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usia</w:t>
      </w:r>
      <w:proofErr w:type="spellEnd"/>
      <w:r w:rsidRPr="00955FE4">
        <w:rPr>
          <w:rFonts w:asciiTheme="minorHAnsi" w:hAnsiTheme="minorHAnsi" w:cstheme="minorHAnsi"/>
        </w:rPr>
        <w:t xml:space="preserve"> 6-12 </w:t>
      </w:r>
      <w:proofErr w:type="spellStart"/>
      <w:r w:rsidRPr="00955FE4">
        <w:rPr>
          <w:rFonts w:asciiTheme="minorHAnsi" w:hAnsiTheme="minorHAnsi" w:cstheme="minorHAnsi"/>
        </w:rPr>
        <w:t>tahun</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didampingi</w:t>
      </w:r>
      <w:proofErr w:type="spellEnd"/>
      <w:r w:rsidRPr="00955FE4">
        <w:rPr>
          <w:rFonts w:asciiTheme="minorHAnsi" w:hAnsiTheme="minorHAnsi" w:cstheme="minorHAnsi"/>
        </w:rPr>
        <w:t xml:space="preserve"> oleh </w:t>
      </w:r>
      <w:proofErr w:type="spellStart"/>
      <w:r w:rsidRPr="00955FE4">
        <w:rPr>
          <w:rFonts w:asciiTheme="minorHAnsi" w:hAnsiTheme="minorHAnsi" w:cstheme="minorHAnsi"/>
        </w:rPr>
        <w:t>keluarga</w:t>
      </w:r>
      <w:proofErr w:type="spellEnd"/>
      <w:r w:rsidRPr="00955FE4">
        <w:rPr>
          <w:rFonts w:asciiTheme="minorHAnsi" w:hAnsiTheme="minorHAnsi" w:cstheme="minorHAnsi"/>
        </w:rPr>
        <w:t xml:space="preserve"> dan </w:t>
      </w:r>
      <w:proofErr w:type="spellStart"/>
      <w:r w:rsidRPr="00955FE4">
        <w:rPr>
          <w:rFonts w:asciiTheme="minorHAnsi" w:hAnsiTheme="minorHAnsi" w:cstheme="minorHAnsi"/>
        </w:rPr>
        <w:t>tidak</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dalam</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kondisi</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penurunan</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kesadaran</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Instrumen</w:t>
      </w:r>
      <w:proofErr w:type="spellEnd"/>
      <w:r w:rsidRPr="00955FE4">
        <w:rPr>
          <w:rFonts w:asciiTheme="minorHAnsi" w:hAnsiTheme="minorHAnsi" w:cstheme="minorHAnsi"/>
        </w:rPr>
        <w:t xml:space="preserve"> yang </w:t>
      </w:r>
      <w:proofErr w:type="spellStart"/>
      <w:r w:rsidRPr="00955FE4">
        <w:rPr>
          <w:rFonts w:asciiTheme="minorHAnsi" w:hAnsiTheme="minorHAnsi" w:cstheme="minorHAnsi"/>
        </w:rPr>
        <w:t>digunakan</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untuk</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menilai</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skala</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nyeri</w:t>
      </w:r>
      <w:proofErr w:type="spellEnd"/>
      <w:r w:rsidRPr="00955FE4">
        <w:rPr>
          <w:rFonts w:asciiTheme="minorHAnsi" w:hAnsiTheme="minorHAnsi" w:cstheme="minorHAnsi"/>
        </w:rPr>
        <w:t xml:space="preserve"> pada </w:t>
      </w:r>
      <w:proofErr w:type="spellStart"/>
      <w:r w:rsidR="007F6D94">
        <w:rPr>
          <w:rFonts w:asciiTheme="minorHAnsi" w:hAnsiTheme="minorHAnsi" w:cstheme="minorHAnsi"/>
        </w:rPr>
        <w:t>reponden</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menggunakan</w:t>
      </w:r>
      <w:proofErr w:type="spellEnd"/>
      <w:r w:rsidRPr="00955FE4">
        <w:rPr>
          <w:rFonts w:asciiTheme="minorHAnsi" w:hAnsiTheme="minorHAnsi" w:cstheme="minorHAnsi"/>
        </w:rPr>
        <w:t xml:space="preserve"> </w:t>
      </w:r>
      <w:proofErr w:type="spellStart"/>
      <w:r w:rsidRPr="00955FE4">
        <w:rPr>
          <w:rFonts w:asciiTheme="minorHAnsi" w:hAnsiTheme="minorHAnsi" w:cstheme="minorHAnsi"/>
        </w:rPr>
        <w:t>instrumen</w:t>
      </w:r>
      <w:proofErr w:type="spellEnd"/>
      <w:r w:rsidRPr="00955FE4">
        <w:rPr>
          <w:rFonts w:asciiTheme="minorHAnsi" w:hAnsiTheme="minorHAnsi" w:cstheme="minorHAnsi"/>
        </w:rPr>
        <w:t xml:space="preserve"> </w:t>
      </w:r>
      <w:r w:rsidRPr="00955FE4">
        <w:rPr>
          <w:rFonts w:asciiTheme="minorHAnsi" w:hAnsiTheme="minorHAnsi" w:cstheme="minorHAnsi"/>
          <w:i/>
          <w:iCs/>
        </w:rPr>
        <w:t>Wong Baker Face</w:t>
      </w:r>
      <w:sdt>
        <w:sdtPr>
          <w:rPr>
            <w:rFonts w:asciiTheme="minorHAnsi" w:hAnsiTheme="minorHAnsi" w:cstheme="minorHAnsi"/>
            <w:i/>
            <w:iCs/>
            <w:color w:val="000000"/>
          </w:rPr>
          <w:tag w:val="MENDELEY_CITATION_v3_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"/>
          <w:id w:val="-239791723"/>
          <w:placeholder>
            <w:docPart w:val="F5BC7B39B54345BDAAA197BBBBA901AF"/>
          </w:placeholder>
        </w:sdtPr>
        <w:sdtContent>
          <w:r w:rsidR="006E3351" w:rsidRPr="006E3351">
            <w:rPr>
              <w:rFonts w:asciiTheme="minorHAnsi" w:hAnsiTheme="minorHAnsi" w:cstheme="minorHAnsi"/>
              <w:i/>
              <w:iCs/>
              <w:color w:val="000000"/>
            </w:rPr>
            <w:t>(</w:t>
          </w:r>
          <w:proofErr w:type="spellStart"/>
          <w:r w:rsidR="006E3351" w:rsidRPr="006E3351">
            <w:rPr>
              <w:rFonts w:asciiTheme="minorHAnsi" w:hAnsiTheme="minorHAnsi" w:cstheme="minorHAnsi"/>
              <w:i/>
              <w:iCs/>
              <w:color w:val="000000"/>
            </w:rPr>
            <w:t>Garra</w:t>
          </w:r>
          <w:proofErr w:type="spellEnd"/>
          <w:r w:rsidR="006E3351" w:rsidRPr="006E3351">
            <w:rPr>
              <w:rFonts w:asciiTheme="minorHAnsi" w:hAnsiTheme="minorHAnsi" w:cstheme="minorHAnsi"/>
              <w:i/>
              <w:iCs/>
              <w:color w:val="000000"/>
            </w:rPr>
            <w:t xml:space="preserve"> et al., 2023)</w:t>
          </w:r>
        </w:sdtContent>
      </w:sdt>
      <w:r w:rsidRPr="00955FE4">
        <w:rPr>
          <w:rFonts w:asciiTheme="minorHAnsi" w:hAnsiTheme="minorHAnsi" w:cstheme="minorHAnsi"/>
          <w:bCs/>
          <w:color w:val="212121"/>
        </w:rPr>
        <w:t xml:space="preserve">, </w:t>
      </w:r>
      <w:proofErr w:type="spellStart"/>
      <w:r w:rsidRPr="00955FE4">
        <w:rPr>
          <w:rFonts w:asciiTheme="minorHAnsi" w:hAnsiTheme="minorHAnsi" w:cstheme="minorHAnsi"/>
          <w:bCs/>
          <w:color w:val="212121"/>
        </w:rPr>
        <w:t>sedangkan</w:t>
      </w:r>
      <w:proofErr w:type="spellEnd"/>
      <w:r w:rsidRPr="00955FE4">
        <w:rPr>
          <w:rFonts w:asciiTheme="minorHAnsi" w:hAnsiTheme="minorHAnsi" w:cstheme="minorHAnsi"/>
          <w:bCs/>
          <w:color w:val="212121"/>
        </w:rPr>
        <w:t xml:space="preserve"> </w:t>
      </w:r>
      <w:proofErr w:type="spellStart"/>
      <w:r w:rsidR="007F6D94">
        <w:rPr>
          <w:rFonts w:asciiTheme="minorHAnsi" w:hAnsiTheme="minorHAnsi" w:cstheme="minorHAnsi"/>
          <w:bCs/>
          <w:color w:val="212121"/>
        </w:rPr>
        <w:t>tekhnik</w:t>
      </w:r>
      <w:proofErr w:type="spellEnd"/>
      <w:r w:rsidR="007F6D94">
        <w:rPr>
          <w:rFonts w:asciiTheme="minorHAnsi" w:hAnsiTheme="minorHAnsi" w:cstheme="minorHAnsi"/>
          <w:bCs/>
          <w:color w:val="212121"/>
        </w:rPr>
        <w:t xml:space="preserve"> </w:t>
      </w:r>
      <w:proofErr w:type="spellStart"/>
      <w:r w:rsidR="007F6D94">
        <w:rPr>
          <w:rFonts w:asciiTheme="minorHAnsi" w:hAnsiTheme="minorHAnsi" w:cstheme="minorHAnsi"/>
          <w:bCs/>
          <w:color w:val="212121"/>
        </w:rPr>
        <w:t>distraksi</w:t>
      </w:r>
      <w:proofErr w:type="spellEnd"/>
      <w:r w:rsidR="007F6D94">
        <w:rPr>
          <w:rFonts w:asciiTheme="minorHAnsi" w:hAnsiTheme="minorHAnsi" w:cstheme="minorHAnsi"/>
          <w:bCs/>
          <w:color w:val="212121"/>
        </w:rPr>
        <w:t xml:space="preserve"> </w:t>
      </w:r>
      <w:proofErr w:type="spellStart"/>
      <w:r w:rsidR="007F6D94">
        <w:rPr>
          <w:rFonts w:asciiTheme="minorHAnsi" w:hAnsiTheme="minorHAnsi" w:cstheme="minorHAnsi"/>
          <w:bCs/>
          <w:color w:val="212121"/>
        </w:rPr>
        <w:t>menonton</w:t>
      </w:r>
      <w:proofErr w:type="spellEnd"/>
      <w:r w:rsidR="007F6D94">
        <w:rPr>
          <w:rFonts w:asciiTheme="minorHAnsi" w:hAnsiTheme="minorHAnsi" w:cstheme="minorHAnsi"/>
          <w:bCs/>
          <w:color w:val="212121"/>
        </w:rPr>
        <w:t xml:space="preserve"> </w:t>
      </w:r>
      <w:r w:rsidRPr="00955FE4">
        <w:rPr>
          <w:rFonts w:asciiTheme="minorHAnsi" w:hAnsiTheme="minorHAnsi" w:cstheme="minorHAnsi"/>
          <w:bCs/>
          <w:color w:val="212121"/>
        </w:rPr>
        <w:t xml:space="preserve">video </w:t>
      </w:r>
      <w:proofErr w:type="spellStart"/>
      <w:r w:rsidRPr="00955FE4">
        <w:rPr>
          <w:rFonts w:asciiTheme="minorHAnsi" w:hAnsiTheme="minorHAnsi" w:cstheme="minorHAnsi"/>
          <w:bCs/>
          <w:color w:val="212121"/>
        </w:rPr>
        <w:t>kartun</w:t>
      </w:r>
      <w:proofErr w:type="spellEnd"/>
      <w:r w:rsidRPr="00955FE4">
        <w:rPr>
          <w:rFonts w:asciiTheme="minorHAnsi" w:hAnsiTheme="minorHAnsi" w:cstheme="minorHAnsi"/>
          <w:bCs/>
          <w:color w:val="212121"/>
        </w:rPr>
        <w:t xml:space="preserve"> </w:t>
      </w:r>
      <w:proofErr w:type="spellStart"/>
      <w:r w:rsidRPr="00955FE4">
        <w:rPr>
          <w:rFonts w:asciiTheme="minorHAnsi" w:hAnsiTheme="minorHAnsi" w:cstheme="minorHAnsi"/>
          <w:bCs/>
          <w:color w:val="212121"/>
        </w:rPr>
        <w:t>d</w:t>
      </w:r>
      <w:r w:rsidR="007F6D94">
        <w:rPr>
          <w:rFonts w:asciiTheme="minorHAnsi" w:hAnsiTheme="minorHAnsi" w:cstheme="minorHAnsi"/>
          <w:bCs/>
          <w:color w:val="212121"/>
        </w:rPr>
        <w:t>ilakukan</w:t>
      </w:r>
      <w:proofErr w:type="spellEnd"/>
      <w:r w:rsidR="007F6D94">
        <w:rPr>
          <w:rFonts w:asciiTheme="minorHAnsi" w:hAnsiTheme="minorHAnsi" w:cstheme="minorHAnsi"/>
          <w:bCs/>
          <w:color w:val="212121"/>
        </w:rPr>
        <w:t xml:space="preserve"> </w:t>
      </w:r>
      <w:proofErr w:type="spellStart"/>
      <w:r w:rsidR="007F6D94">
        <w:rPr>
          <w:rFonts w:asciiTheme="minorHAnsi" w:hAnsiTheme="minorHAnsi" w:cstheme="minorHAnsi"/>
          <w:bCs/>
          <w:color w:val="212121"/>
        </w:rPr>
        <w:t>dengan</w:t>
      </w:r>
      <w:proofErr w:type="spellEnd"/>
      <w:r w:rsidR="007F6D94">
        <w:rPr>
          <w:rFonts w:asciiTheme="minorHAnsi" w:hAnsiTheme="minorHAnsi" w:cstheme="minorHAnsi"/>
          <w:bCs/>
          <w:color w:val="212121"/>
        </w:rPr>
        <w:t xml:space="preserve"> </w:t>
      </w:r>
      <w:proofErr w:type="spellStart"/>
      <w:r w:rsidR="007F6D94">
        <w:rPr>
          <w:rFonts w:asciiTheme="minorHAnsi" w:hAnsiTheme="minorHAnsi" w:cstheme="minorHAnsi"/>
          <w:bCs/>
          <w:color w:val="212121"/>
        </w:rPr>
        <w:t>cara</w:t>
      </w:r>
      <w:proofErr w:type="spellEnd"/>
      <w:r w:rsidR="007F6D94">
        <w:rPr>
          <w:rFonts w:asciiTheme="minorHAnsi" w:hAnsiTheme="minorHAnsi" w:cstheme="minorHAnsi"/>
          <w:bCs/>
          <w:color w:val="212121"/>
        </w:rPr>
        <w:t xml:space="preserve"> </w:t>
      </w:r>
      <w:proofErr w:type="spellStart"/>
      <w:r w:rsidR="007F6D94">
        <w:rPr>
          <w:rFonts w:asciiTheme="minorHAnsi" w:hAnsiTheme="minorHAnsi" w:cstheme="minorHAnsi"/>
          <w:bCs/>
          <w:color w:val="212121"/>
        </w:rPr>
        <w:t>reponden</w:t>
      </w:r>
      <w:proofErr w:type="spellEnd"/>
      <w:r w:rsidRPr="00955FE4">
        <w:rPr>
          <w:rFonts w:asciiTheme="minorHAnsi" w:hAnsiTheme="minorHAnsi" w:cstheme="minorHAnsi"/>
          <w:bCs/>
          <w:color w:val="212121"/>
        </w:rPr>
        <w:t xml:space="preserve"> </w:t>
      </w:r>
      <w:proofErr w:type="spellStart"/>
      <w:r w:rsidRPr="00955FE4">
        <w:rPr>
          <w:rFonts w:asciiTheme="minorHAnsi" w:hAnsiTheme="minorHAnsi" w:cstheme="minorHAnsi"/>
          <w:bCs/>
          <w:color w:val="212121"/>
        </w:rPr>
        <w:t>menonton</w:t>
      </w:r>
      <w:proofErr w:type="spellEnd"/>
      <w:r w:rsidRPr="00955FE4">
        <w:rPr>
          <w:rFonts w:asciiTheme="minorHAnsi" w:hAnsiTheme="minorHAnsi" w:cstheme="minorHAnsi"/>
          <w:bCs/>
          <w:color w:val="212121"/>
        </w:rPr>
        <w:t xml:space="preserve"> film </w:t>
      </w:r>
      <w:proofErr w:type="spellStart"/>
      <w:r w:rsidRPr="00955FE4">
        <w:rPr>
          <w:rFonts w:asciiTheme="minorHAnsi" w:hAnsiTheme="minorHAnsi" w:cstheme="minorHAnsi"/>
          <w:bCs/>
          <w:color w:val="212121"/>
        </w:rPr>
        <w:t>animasi</w:t>
      </w:r>
      <w:proofErr w:type="spellEnd"/>
      <w:r w:rsidRPr="00955FE4">
        <w:rPr>
          <w:rFonts w:asciiTheme="minorHAnsi" w:hAnsiTheme="minorHAnsi" w:cstheme="minorHAnsi"/>
          <w:bCs/>
          <w:color w:val="212121"/>
        </w:rPr>
        <w:t xml:space="preserve"> </w:t>
      </w:r>
      <w:proofErr w:type="spellStart"/>
      <w:r w:rsidR="007F6D94">
        <w:rPr>
          <w:rFonts w:asciiTheme="minorHAnsi" w:hAnsiTheme="minorHAnsi" w:cstheme="minorHAnsi"/>
          <w:bCs/>
          <w:color w:val="212121"/>
        </w:rPr>
        <w:t>dengan</w:t>
      </w:r>
      <w:proofErr w:type="spellEnd"/>
      <w:r w:rsidR="007F6D94">
        <w:rPr>
          <w:rFonts w:asciiTheme="minorHAnsi" w:hAnsiTheme="minorHAnsi" w:cstheme="minorHAnsi"/>
          <w:bCs/>
          <w:color w:val="212121"/>
        </w:rPr>
        <w:t xml:space="preserve"> </w:t>
      </w:r>
      <w:proofErr w:type="spellStart"/>
      <w:r w:rsidR="007F6D94">
        <w:rPr>
          <w:rFonts w:asciiTheme="minorHAnsi" w:hAnsiTheme="minorHAnsi" w:cstheme="minorHAnsi"/>
          <w:bCs/>
          <w:color w:val="212121"/>
        </w:rPr>
        <w:t>durasi</w:t>
      </w:r>
      <w:proofErr w:type="spellEnd"/>
      <w:r w:rsidRPr="00955FE4">
        <w:rPr>
          <w:rFonts w:asciiTheme="minorHAnsi" w:hAnsiTheme="minorHAnsi" w:cstheme="minorHAnsi"/>
          <w:bCs/>
          <w:color w:val="212121"/>
        </w:rPr>
        <w:t xml:space="preserve"> 5 </w:t>
      </w:r>
      <w:proofErr w:type="spellStart"/>
      <w:r w:rsidRPr="00955FE4">
        <w:rPr>
          <w:rFonts w:asciiTheme="minorHAnsi" w:hAnsiTheme="minorHAnsi" w:cstheme="minorHAnsi"/>
          <w:bCs/>
          <w:color w:val="212121"/>
        </w:rPr>
        <w:t>sampai</w:t>
      </w:r>
      <w:proofErr w:type="spellEnd"/>
      <w:r w:rsidRPr="00955FE4">
        <w:rPr>
          <w:rFonts w:asciiTheme="minorHAnsi" w:hAnsiTheme="minorHAnsi" w:cstheme="minorHAnsi"/>
          <w:bCs/>
          <w:color w:val="212121"/>
        </w:rPr>
        <w:t xml:space="preserve"> 10 </w:t>
      </w:r>
      <w:proofErr w:type="spellStart"/>
      <w:r w:rsidRPr="00955FE4">
        <w:rPr>
          <w:rFonts w:asciiTheme="minorHAnsi" w:hAnsiTheme="minorHAnsi" w:cstheme="minorHAnsi"/>
          <w:bCs/>
          <w:color w:val="212121"/>
        </w:rPr>
        <w:t>menit</w:t>
      </w:r>
      <w:proofErr w:type="spellEnd"/>
      <w:r w:rsidR="007F6D94">
        <w:rPr>
          <w:rFonts w:asciiTheme="minorHAnsi" w:hAnsiTheme="minorHAnsi" w:cstheme="minorHAnsi"/>
          <w:bCs/>
          <w:color w:val="212121"/>
        </w:rPr>
        <w:t xml:space="preserve"> </w:t>
      </w:r>
      <w:proofErr w:type="spellStart"/>
      <w:r w:rsidRPr="00955FE4">
        <w:rPr>
          <w:rFonts w:asciiTheme="minorHAnsi" w:hAnsiTheme="minorHAnsi" w:cstheme="minorHAnsi"/>
          <w:bCs/>
          <w:color w:val="212121"/>
        </w:rPr>
        <w:t>menggunakan</w:t>
      </w:r>
      <w:proofErr w:type="spellEnd"/>
      <w:r w:rsidRPr="00955FE4">
        <w:rPr>
          <w:rFonts w:asciiTheme="minorHAnsi" w:hAnsiTheme="minorHAnsi" w:cstheme="minorHAnsi"/>
          <w:bCs/>
          <w:color w:val="212121"/>
        </w:rPr>
        <w:t xml:space="preserve"> media tablet </w:t>
      </w:r>
      <w:r w:rsidRPr="00955FE4">
        <w:rPr>
          <w:rFonts w:asciiTheme="minorHAnsi" w:hAnsiTheme="minorHAnsi" w:cstheme="minorHAnsi"/>
          <w:bCs/>
          <w:i/>
          <w:iCs/>
          <w:color w:val="212121"/>
        </w:rPr>
        <w:t>smartphone</w:t>
      </w:r>
      <w:r w:rsidRPr="00955FE4">
        <w:rPr>
          <w:rFonts w:ascii="Comic Sans MS" w:hAnsi="Comic Sans MS"/>
          <w:bCs/>
          <w:color w:val="212121"/>
        </w:rPr>
        <w:t xml:space="preserve">. </w:t>
      </w:r>
      <w:proofErr w:type="spellStart"/>
      <w:r w:rsidRPr="00955FE4">
        <w:rPr>
          <w:rFonts w:asciiTheme="minorHAnsi" w:hAnsiTheme="minorHAnsi" w:cstheme="minorHAnsi"/>
          <w:bCs/>
          <w:color w:val="212121"/>
        </w:rPr>
        <w:t>Analisis</w:t>
      </w:r>
      <w:proofErr w:type="spellEnd"/>
      <w:r w:rsidRPr="00955FE4">
        <w:rPr>
          <w:rFonts w:asciiTheme="minorHAnsi" w:hAnsiTheme="minorHAnsi" w:cstheme="minorHAnsi"/>
          <w:bCs/>
          <w:color w:val="212121"/>
        </w:rPr>
        <w:t xml:space="preserve"> data </w:t>
      </w:r>
      <w:r w:rsidRPr="00955FE4">
        <w:rPr>
          <w:rFonts w:asciiTheme="minorHAnsi" w:hAnsiTheme="minorHAnsi" w:cstheme="minorHAnsi"/>
          <w:bCs/>
          <w:i/>
          <w:iCs/>
          <w:color w:val="212121"/>
        </w:rPr>
        <w:t>uji Mann-</w:t>
      </w:r>
      <w:proofErr w:type="spellStart"/>
      <w:r w:rsidRPr="00955FE4">
        <w:rPr>
          <w:rFonts w:asciiTheme="minorHAnsi" w:hAnsiTheme="minorHAnsi" w:cstheme="minorHAnsi"/>
          <w:bCs/>
          <w:i/>
          <w:iCs/>
          <w:color w:val="212121"/>
        </w:rPr>
        <w:t>whitnney</w:t>
      </w:r>
      <w:proofErr w:type="spellEnd"/>
      <w:r w:rsidRPr="00955FE4">
        <w:rPr>
          <w:rFonts w:asciiTheme="minorHAnsi" w:hAnsiTheme="minorHAnsi" w:cstheme="minorHAnsi"/>
          <w:bCs/>
          <w:color w:val="212121"/>
        </w:rPr>
        <w:t>.</w:t>
      </w:r>
    </w:p>
    <w:p w14:paraId="57FC6E59" w14:textId="77777777" w:rsidR="00ED2BFE" w:rsidRPr="00ED2BFE" w:rsidRDefault="00ED2BFE" w:rsidP="00ED2BFE">
      <w:pPr>
        <w:spacing w:after="0" w:line="240" w:lineRule="auto"/>
        <w:ind w:firstLine="720"/>
        <w:jc w:val="both"/>
        <w:rPr>
          <w:rFonts w:ascii="Comic Sans MS" w:eastAsia="Times New Roman" w:hAnsi="Comic Sans MS"/>
          <w:color w:val="404040"/>
        </w:rPr>
      </w:pPr>
    </w:p>
    <w:p w14:paraId="318CB93D" w14:textId="1088B37D" w:rsidR="0054246A" w:rsidRDefault="00AD00B2">
      <w:pPr>
        <w:rPr>
          <w:rFonts w:asciiTheme="minorHAnsi" w:hAnsiTheme="minorHAnsi"/>
          <w:b/>
          <w:bCs/>
        </w:rPr>
      </w:pPr>
      <w:r>
        <w:rPr>
          <w:rFonts w:asciiTheme="minorHAnsi" w:hAnsiTheme="minorHAnsi"/>
          <w:b/>
          <w:bCs/>
        </w:rPr>
        <w:t>RESULTS AND DISCUSSION</w:t>
      </w:r>
    </w:p>
    <w:p w14:paraId="1C2F56EB" w14:textId="1085CFEF" w:rsidR="007F6D94" w:rsidRPr="007F6D94" w:rsidRDefault="007F6D94" w:rsidP="007F6D94">
      <w:pPr>
        <w:spacing w:after="0" w:line="240" w:lineRule="auto"/>
        <w:ind w:firstLine="720"/>
        <w:jc w:val="both"/>
        <w:rPr>
          <w:rFonts w:asciiTheme="minorHAnsi" w:hAnsiTheme="minorHAnsi" w:cstheme="minorHAnsi"/>
        </w:rPr>
      </w:pPr>
      <w:r w:rsidRPr="007F6D94">
        <w:rPr>
          <w:rFonts w:asciiTheme="minorHAnsi" w:hAnsiTheme="minorHAnsi" w:cstheme="minorHAnsi"/>
        </w:rPr>
        <w:t>Hasil Penelitian</w:t>
      </w:r>
      <w:r>
        <w:rPr>
          <w:rFonts w:asciiTheme="minorHAnsi" w:hAnsiTheme="minorHAnsi" w:cstheme="minorHAnsi"/>
        </w:rPr>
        <w:t xml:space="preserve"> </w:t>
      </w:r>
      <w:proofErr w:type="spellStart"/>
      <w:r>
        <w:rPr>
          <w:rFonts w:asciiTheme="minorHAnsi" w:hAnsiTheme="minorHAnsi" w:cstheme="minorHAnsi"/>
        </w:rPr>
        <w:t>ini</w:t>
      </w:r>
      <w:proofErr w:type="spellEnd"/>
      <w:r w:rsidRPr="007F6D94">
        <w:rPr>
          <w:rFonts w:asciiTheme="minorHAnsi" w:hAnsiTheme="minorHAnsi" w:cstheme="minorHAnsi"/>
        </w:rPr>
        <w:t xml:space="preserve"> </w:t>
      </w:r>
      <w:proofErr w:type="spellStart"/>
      <w:r w:rsidRPr="007F6D94">
        <w:rPr>
          <w:rFonts w:asciiTheme="minorHAnsi" w:hAnsiTheme="minorHAnsi" w:cstheme="minorHAnsi"/>
        </w:rPr>
        <w:t>terbagi</w:t>
      </w:r>
      <w:proofErr w:type="spellEnd"/>
      <w:r w:rsidRPr="007F6D94">
        <w:rPr>
          <w:rFonts w:asciiTheme="minorHAnsi" w:hAnsiTheme="minorHAnsi" w:cstheme="minorHAnsi"/>
        </w:rPr>
        <w:t xml:space="preserve"> </w:t>
      </w:r>
      <w:proofErr w:type="spellStart"/>
      <w:r w:rsidRPr="007F6D94">
        <w:rPr>
          <w:rFonts w:asciiTheme="minorHAnsi" w:hAnsiTheme="minorHAnsi" w:cstheme="minorHAnsi"/>
        </w:rPr>
        <w:t>kedalam</w:t>
      </w:r>
      <w:proofErr w:type="spellEnd"/>
      <w:r w:rsidRPr="007F6D94">
        <w:rPr>
          <w:rFonts w:asciiTheme="minorHAnsi" w:hAnsiTheme="minorHAnsi" w:cstheme="minorHAnsi"/>
        </w:rPr>
        <w:t xml:space="preserve"> dua </w:t>
      </w:r>
      <w:proofErr w:type="spellStart"/>
      <w:r w:rsidRPr="007F6D94">
        <w:rPr>
          <w:rFonts w:asciiTheme="minorHAnsi" w:hAnsiTheme="minorHAnsi" w:cstheme="minorHAnsi"/>
        </w:rPr>
        <w:t>kategori</w:t>
      </w:r>
      <w:proofErr w:type="spellEnd"/>
      <w:r w:rsidRPr="007F6D94">
        <w:rPr>
          <w:rFonts w:asciiTheme="minorHAnsi" w:hAnsiTheme="minorHAnsi" w:cstheme="minorHAnsi"/>
        </w:rPr>
        <w:t xml:space="preserve"> </w:t>
      </w:r>
      <w:proofErr w:type="spellStart"/>
      <w:r w:rsidRPr="007F6D94">
        <w:rPr>
          <w:rFonts w:asciiTheme="minorHAnsi" w:hAnsiTheme="minorHAnsi" w:cstheme="minorHAnsi"/>
        </w:rPr>
        <w:t>utama</w:t>
      </w:r>
      <w:proofErr w:type="spellEnd"/>
      <w:r w:rsidRPr="007F6D94">
        <w:rPr>
          <w:rFonts w:asciiTheme="minorHAnsi" w:hAnsiTheme="minorHAnsi" w:cstheme="minorHAnsi"/>
        </w:rPr>
        <w:t xml:space="preserve"> </w:t>
      </w:r>
      <w:proofErr w:type="spellStart"/>
      <w:r w:rsidRPr="007F6D94">
        <w:rPr>
          <w:rFonts w:asciiTheme="minorHAnsi" w:hAnsiTheme="minorHAnsi" w:cstheme="minorHAnsi"/>
        </w:rPr>
        <w:t>yaitu</w:t>
      </w:r>
      <w:proofErr w:type="spellEnd"/>
      <w:r w:rsidRPr="007F6D94">
        <w:rPr>
          <w:rFonts w:asciiTheme="minorHAnsi" w:hAnsiTheme="minorHAnsi" w:cstheme="minorHAnsi"/>
        </w:rPr>
        <w:t xml:space="preserve"> data </w:t>
      </w:r>
      <w:proofErr w:type="spellStart"/>
      <w:r w:rsidRPr="007F6D94">
        <w:rPr>
          <w:rFonts w:asciiTheme="minorHAnsi" w:hAnsiTheme="minorHAnsi" w:cstheme="minorHAnsi"/>
        </w:rPr>
        <w:t>karakteristik</w:t>
      </w:r>
      <w:proofErr w:type="spellEnd"/>
      <w:r w:rsidRPr="007F6D94">
        <w:rPr>
          <w:rFonts w:asciiTheme="minorHAnsi" w:hAnsiTheme="minorHAnsi" w:cstheme="minorHAnsi"/>
        </w:rPr>
        <w:t xml:space="preserve"> </w:t>
      </w:r>
      <w:proofErr w:type="spellStart"/>
      <w:r w:rsidRPr="007F6D94">
        <w:rPr>
          <w:rFonts w:asciiTheme="minorHAnsi" w:hAnsiTheme="minorHAnsi" w:cstheme="minorHAnsi"/>
        </w:rPr>
        <w:t>responden</w:t>
      </w:r>
      <w:proofErr w:type="spellEnd"/>
      <w:r w:rsidRPr="007F6D94">
        <w:rPr>
          <w:rFonts w:asciiTheme="minorHAnsi" w:hAnsiTheme="minorHAnsi" w:cstheme="minorHAnsi"/>
        </w:rPr>
        <w:t xml:space="preserve"> dan </w:t>
      </w:r>
      <w:proofErr w:type="spellStart"/>
      <w:r w:rsidRPr="007F6D94">
        <w:rPr>
          <w:rFonts w:asciiTheme="minorHAnsi" w:hAnsiTheme="minorHAnsi" w:cstheme="minorHAnsi"/>
        </w:rPr>
        <w:t>hasil</w:t>
      </w:r>
      <w:proofErr w:type="spellEnd"/>
      <w:r>
        <w:rPr>
          <w:rFonts w:asciiTheme="minorHAnsi" w:hAnsiTheme="minorHAnsi" w:cstheme="minorHAnsi"/>
        </w:rPr>
        <w:t xml:space="preserve"> </w:t>
      </w:r>
      <w:proofErr w:type="spellStart"/>
      <w:r>
        <w:rPr>
          <w:rFonts w:asciiTheme="minorHAnsi" w:hAnsiTheme="minorHAnsi" w:cstheme="minorHAnsi"/>
        </w:rPr>
        <w:t>analisa</w:t>
      </w:r>
      <w:proofErr w:type="spellEnd"/>
      <w:r>
        <w:rPr>
          <w:rFonts w:asciiTheme="minorHAnsi" w:hAnsiTheme="minorHAnsi" w:cstheme="minorHAnsi"/>
        </w:rPr>
        <w:t xml:space="preserve"> </w:t>
      </w:r>
      <w:r w:rsidRPr="007F6D94">
        <w:rPr>
          <w:rFonts w:asciiTheme="minorHAnsi" w:hAnsiTheme="minorHAnsi" w:cstheme="minorHAnsi"/>
        </w:rPr>
        <w:t xml:space="preserve">bivariate. </w:t>
      </w:r>
      <w:proofErr w:type="spellStart"/>
      <w:r w:rsidRPr="007F6D94">
        <w:rPr>
          <w:rFonts w:asciiTheme="minorHAnsi" w:hAnsiTheme="minorHAnsi" w:cstheme="minorHAnsi"/>
        </w:rPr>
        <w:t>Karakteristik</w:t>
      </w:r>
      <w:proofErr w:type="spellEnd"/>
      <w:r w:rsidRPr="007F6D94">
        <w:rPr>
          <w:rFonts w:asciiTheme="minorHAnsi" w:hAnsiTheme="minorHAnsi" w:cstheme="minorHAnsi"/>
        </w:rPr>
        <w:t xml:space="preserve"> </w:t>
      </w:r>
      <w:proofErr w:type="spellStart"/>
      <w:r w:rsidRPr="007F6D94">
        <w:rPr>
          <w:rFonts w:asciiTheme="minorHAnsi" w:hAnsiTheme="minorHAnsi" w:cstheme="minorHAnsi"/>
        </w:rPr>
        <w:t>responden</w:t>
      </w:r>
      <w:proofErr w:type="spellEnd"/>
      <w:r w:rsidRPr="007F6D94">
        <w:rPr>
          <w:rFonts w:asciiTheme="minorHAnsi" w:hAnsiTheme="minorHAnsi" w:cstheme="minorHAnsi"/>
        </w:rPr>
        <w:t xml:space="preserve"> </w:t>
      </w:r>
      <w:proofErr w:type="spellStart"/>
      <w:r w:rsidRPr="007F6D94">
        <w:rPr>
          <w:rFonts w:asciiTheme="minorHAnsi" w:hAnsiTheme="minorHAnsi" w:cstheme="minorHAnsi"/>
        </w:rPr>
        <w:t>penelitian</w:t>
      </w:r>
      <w:proofErr w:type="spellEnd"/>
      <w:r w:rsidRPr="007F6D94">
        <w:rPr>
          <w:rFonts w:asciiTheme="minorHAnsi" w:hAnsiTheme="minorHAnsi" w:cstheme="minorHAnsi"/>
        </w:rPr>
        <w:t xml:space="preserve"> </w:t>
      </w:r>
      <w:proofErr w:type="spellStart"/>
      <w:r w:rsidRPr="007F6D94">
        <w:rPr>
          <w:rFonts w:asciiTheme="minorHAnsi" w:hAnsiTheme="minorHAnsi" w:cstheme="minorHAnsi"/>
        </w:rPr>
        <w:t>berupa</w:t>
      </w:r>
      <w:proofErr w:type="spellEnd"/>
      <w:r w:rsidRPr="007F6D94">
        <w:rPr>
          <w:rFonts w:asciiTheme="minorHAnsi" w:hAnsiTheme="minorHAnsi" w:cstheme="minorHAnsi"/>
        </w:rPr>
        <w:t xml:space="preserve"> </w:t>
      </w:r>
      <w:proofErr w:type="spellStart"/>
      <w:r w:rsidRPr="007F6D94">
        <w:rPr>
          <w:rFonts w:asciiTheme="minorHAnsi" w:hAnsiTheme="minorHAnsi" w:cstheme="minorHAnsi"/>
        </w:rPr>
        <w:t>menghasilkan</w:t>
      </w:r>
      <w:proofErr w:type="spellEnd"/>
      <w:r w:rsidRPr="007F6D94">
        <w:rPr>
          <w:rFonts w:asciiTheme="minorHAnsi" w:hAnsiTheme="minorHAnsi" w:cstheme="minorHAnsi"/>
        </w:rPr>
        <w:t xml:space="preserve"> </w:t>
      </w:r>
      <w:proofErr w:type="spellStart"/>
      <w:r w:rsidRPr="007F6D94">
        <w:rPr>
          <w:rFonts w:asciiTheme="minorHAnsi" w:hAnsiTheme="minorHAnsi" w:cstheme="minorHAnsi"/>
        </w:rPr>
        <w:t>distribusi</w:t>
      </w:r>
      <w:proofErr w:type="spellEnd"/>
      <w:r w:rsidRPr="007F6D94">
        <w:rPr>
          <w:rFonts w:asciiTheme="minorHAnsi" w:hAnsiTheme="minorHAnsi" w:cstheme="minorHAnsi"/>
        </w:rPr>
        <w:t xml:space="preserve"> dan </w:t>
      </w:r>
      <w:proofErr w:type="spellStart"/>
      <w:r w:rsidRPr="007F6D94">
        <w:rPr>
          <w:rFonts w:asciiTheme="minorHAnsi" w:hAnsiTheme="minorHAnsi" w:cstheme="minorHAnsi"/>
        </w:rPr>
        <w:t>jenis</w:t>
      </w:r>
      <w:proofErr w:type="spellEnd"/>
      <w:r w:rsidRPr="007F6D94">
        <w:rPr>
          <w:rFonts w:asciiTheme="minorHAnsi" w:hAnsiTheme="minorHAnsi" w:cstheme="minorHAnsi"/>
        </w:rPr>
        <w:t xml:space="preserve"> </w:t>
      </w:r>
      <w:proofErr w:type="spellStart"/>
      <w:r w:rsidRPr="007F6D94">
        <w:rPr>
          <w:rFonts w:asciiTheme="minorHAnsi" w:hAnsiTheme="minorHAnsi" w:cstheme="minorHAnsi"/>
        </w:rPr>
        <w:t>kelamin</w:t>
      </w:r>
      <w:proofErr w:type="spellEnd"/>
      <w:r w:rsidRPr="007F6D94">
        <w:rPr>
          <w:rFonts w:asciiTheme="minorHAnsi" w:hAnsiTheme="minorHAnsi" w:cstheme="minorHAnsi"/>
        </w:rPr>
        <w:t xml:space="preserve">, </w:t>
      </w:r>
      <w:proofErr w:type="spellStart"/>
      <w:r w:rsidRPr="007F6D94">
        <w:rPr>
          <w:rFonts w:asciiTheme="minorHAnsi" w:hAnsiTheme="minorHAnsi" w:cstheme="minorHAnsi"/>
        </w:rPr>
        <w:t>usia</w:t>
      </w:r>
      <w:proofErr w:type="spellEnd"/>
      <w:r w:rsidRPr="007F6D94">
        <w:rPr>
          <w:rFonts w:asciiTheme="minorHAnsi" w:hAnsiTheme="minorHAnsi" w:cstheme="minorHAnsi"/>
        </w:rPr>
        <w:t xml:space="preserve">, </w:t>
      </w:r>
      <w:proofErr w:type="spellStart"/>
      <w:r w:rsidRPr="007F6D94">
        <w:rPr>
          <w:rFonts w:asciiTheme="minorHAnsi" w:hAnsiTheme="minorHAnsi" w:cstheme="minorHAnsi"/>
        </w:rPr>
        <w:t>ukuran</w:t>
      </w:r>
      <w:proofErr w:type="spellEnd"/>
      <w:r w:rsidRPr="007F6D94">
        <w:rPr>
          <w:rFonts w:asciiTheme="minorHAnsi" w:hAnsiTheme="minorHAnsi" w:cstheme="minorHAnsi"/>
        </w:rPr>
        <w:t xml:space="preserve"> </w:t>
      </w:r>
      <w:proofErr w:type="spellStart"/>
      <w:r w:rsidRPr="007F6D94">
        <w:rPr>
          <w:rFonts w:asciiTheme="minorHAnsi" w:hAnsiTheme="minorHAnsi" w:cstheme="minorHAnsi"/>
        </w:rPr>
        <w:t>kanul</w:t>
      </w:r>
      <w:proofErr w:type="spellEnd"/>
      <w:r w:rsidRPr="007F6D94">
        <w:rPr>
          <w:rFonts w:asciiTheme="minorHAnsi" w:hAnsiTheme="minorHAnsi" w:cstheme="minorHAnsi"/>
        </w:rPr>
        <w:t xml:space="preserve">, </w:t>
      </w:r>
      <w:proofErr w:type="spellStart"/>
      <w:r w:rsidRPr="007F6D94">
        <w:rPr>
          <w:rFonts w:asciiTheme="minorHAnsi" w:hAnsiTheme="minorHAnsi" w:cstheme="minorHAnsi"/>
        </w:rPr>
        <w:lastRenderedPageBreak/>
        <w:t>riwayat</w:t>
      </w:r>
      <w:proofErr w:type="spellEnd"/>
      <w:r w:rsidRPr="007F6D94">
        <w:rPr>
          <w:rFonts w:asciiTheme="minorHAnsi" w:hAnsiTheme="minorHAnsi" w:cstheme="minorHAnsi"/>
        </w:rPr>
        <w:t xml:space="preserve"> </w:t>
      </w:r>
      <w:proofErr w:type="spellStart"/>
      <w:r w:rsidRPr="007F6D94">
        <w:rPr>
          <w:rFonts w:asciiTheme="minorHAnsi" w:hAnsiTheme="minorHAnsi" w:cstheme="minorHAnsi"/>
        </w:rPr>
        <w:t>perawatan</w:t>
      </w:r>
      <w:proofErr w:type="spellEnd"/>
      <w:r w:rsidRPr="007F6D94">
        <w:rPr>
          <w:rFonts w:asciiTheme="minorHAnsi" w:hAnsiTheme="minorHAnsi" w:cstheme="minorHAnsi"/>
        </w:rPr>
        <w:t xml:space="preserve"> dan support </w:t>
      </w:r>
      <w:proofErr w:type="spellStart"/>
      <w:r w:rsidRPr="007F6D94">
        <w:rPr>
          <w:rFonts w:asciiTheme="minorHAnsi" w:hAnsiTheme="minorHAnsi" w:cstheme="minorHAnsi"/>
        </w:rPr>
        <w:t>sistem</w:t>
      </w:r>
      <w:proofErr w:type="spellEnd"/>
      <w:r w:rsidRPr="007F6D94">
        <w:rPr>
          <w:rFonts w:asciiTheme="minorHAnsi" w:hAnsiTheme="minorHAnsi" w:cstheme="minorHAnsi"/>
        </w:rPr>
        <w:t xml:space="preserve"> yang </w:t>
      </w:r>
      <w:proofErr w:type="spellStart"/>
      <w:r w:rsidRPr="007F6D94">
        <w:rPr>
          <w:rFonts w:asciiTheme="minorHAnsi" w:hAnsiTheme="minorHAnsi" w:cstheme="minorHAnsi"/>
        </w:rPr>
        <w:t>disajikan</w:t>
      </w:r>
      <w:proofErr w:type="spellEnd"/>
      <w:r w:rsidRPr="007F6D94">
        <w:rPr>
          <w:rFonts w:asciiTheme="minorHAnsi" w:hAnsiTheme="minorHAnsi" w:cstheme="minorHAnsi"/>
        </w:rPr>
        <w:t xml:space="preserve"> pada </w:t>
      </w:r>
      <w:proofErr w:type="spellStart"/>
      <w:r w:rsidR="00271746">
        <w:rPr>
          <w:rFonts w:asciiTheme="minorHAnsi" w:hAnsiTheme="minorHAnsi" w:cstheme="minorHAnsi"/>
        </w:rPr>
        <w:t>tabel</w:t>
      </w:r>
      <w:proofErr w:type="spellEnd"/>
      <w:r w:rsidR="00271746">
        <w:rPr>
          <w:rFonts w:asciiTheme="minorHAnsi" w:hAnsiTheme="minorHAnsi" w:cstheme="minorHAnsi"/>
        </w:rPr>
        <w:t>.</w:t>
      </w:r>
    </w:p>
    <w:p w14:paraId="75D6ADCA" w14:textId="77777777" w:rsidR="007F6D94" w:rsidRDefault="007F6D94" w:rsidP="007F6D94">
      <w:pPr>
        <w:spacing w:after="0"/>
        <w:jc w:val="both"/>
        <w:rPr>
          <w:rFonts w:ascii="Comic Sans MS" w:hAnsi="Comic Sans MS"/>
          <w:sz w:val="24"/>
          <w:szCs w:val="24"/>
        </w:rPr>
      </w:pPr>
    </w:p>
    <w:p w14:paraId="5F2632BC" w14:textId="4298AAA1" w:rsidR="007F6D94" w:rsidRPr="00E94949" w:rsidRDefault="007F6D94" w:rsidP="007F6D94">
      <w:pPr>
        <w:spacing w:after="0"/>
        <w:jc w:val="both"/>
        <w:rPr>
          <w:rFonts w:asciiTheme="minorHAnsi" w:hAnsiTheme="minorHAnsi" w:cstheme="minorHAnsi"/>
          <w:b/>
          <w:bCs/>
        </w:rPr>
      </w:pPr>
      <w:proofErr w:type="spellStart"/>
      <w:r w:rsidRPr="00E94949">
        <w:rPr>
          <w:rFonts w:asciiTheme="minorHAnsi" w:hAnsiTheme="minorHAnsi" w:cstheme="minorHAnsi"/>
          <w:b/>
          <w:bCs/>
        </w:rPr>
        <w:t>Karakteristik</w:t>
      </w:r>
      <w:proofErr w:type="spellEnd"/>
      <w:r w:rsidRPr="00E94949">
        <w:rPr>
          <w:rFonts w:asciiTheme="minorHAnsi" w:hAnsiTheme="minorHAnsi" w:cstheme="minorHAnsi"/>
          <w:b/>
          <w:bCs/>
        </w:rPr>
        <w:t xml:space="preserve"> </w:t>
      </w:r>
      <w:proofErr w:type="spellStart"/>
      <w:r w:rsidRPr="00E94949">
        <w:rPr>
          <w:rFonts w:asciiTheme="minorHAnsi" w:hAnsiTheme="minorHAnsi" w:cstheme="minorHAnsi"/>
          <w:b/>
          <w:bCs/>
        </w:rPr>
        <w:t>Responden</w:t>
      </w:r>
      <w:proofErr w:type="spellEnd"/>
    </w:p>
    <w:p w14:paraId="57754D6F" w14:textId="5DA1C7C7" w:rsidR="007F6D94" w:rsidRPr="00E94949" w:rsidRDefault="007F6D94" w:rsidP="007F6D94">
      <w:pPr>
        <w:spacing w:after="0"/>
        <w:rPr>
          <w:rFonts w:asciiTheme="minorHAnsi" w:hAnsiTheme="minorHAnsi" w:cstheme="minorHAnsi"/>
        </w:rPr>
      </w:pPr>
      <w:r w:rsidRPr="00E94949">
        <w:rPr>
          <w:rFonts w:asciiTheme="minorHAnsi" w:hAnsiTheme="minorHAnsi" w:cstheme="minorHAnsi"/>
          <w:b/>
          <w:bCs/>
        </w:rPr>
        <w:t xml:space="preserve">  </w:t>
      </w:r>
      <w:r w:rsidRPr="00E94949">
        <w:rPr>
          <w:rFonts w:asciiTheme="minorHAnsi" w:hAnsiTheme="minorHAnsi" w:cstheme="minorHAnsi"/>
        </w:rPr>
        <w:t xml:space="preserve">Tabel 1. </w:t>
      </w:r>
      <w:proofErr w:type="spellStart"/>
      <w:r w:rsidRPr="00E94949">
        <w:rPr>
          <w:rFonts w:asciiTheme="minorHAnsi" w:hAnsiTheme="minorHAnsi" w:cstheme="minorHAnsi"/>
        </w:rPr>
        <w:t>Karakteristik</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Responden</w:t>
      </w:r>
      <w:proofErr w:type="spellEnd"/>
      <w:r w:rsidR="00271746">
        <w:rPr>
          <w:rFonts w:asciiTheme="minorHAnsi" w:hAnsiTheme="minorHAnsi" w:cstheme="minorHAnsi"/>
        </w:rPr>
        <w:t xml:space="preserve"> (n=66)</w:t>
      </w:r>
    </w:p>
    <w:tbl>
      <w:tblPr>
        <w:tblStyle w:val="KisiTabe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1419"/>
        <w:gridCol w:w="1502"/>
      </w:tblGrid>
      <w:tr w:rsidR="007F6D94" w:rsidRPr="007F6D94" w14:paraId="2AE7A18D" w14:textId="77777777" w:rsidTr="004421EC">
        <w:trPr>
          <w:jc w:val="center"/>
        </w:trPr>
        <w:tc>
          <w:tcPr>
            <w:tcW w:w="2554" w:type="dxa"/>
            <w:tcBorders>
              <w:top w:val="single" w:sz="4" w:space="0" w:color="auto"/>
              <w:bottom w:val="single" w:sz="4" w:space="0" w:color="auto"/>
            </w:tcBorders>
          </w:tcPr>
          <w:p w14:paraId="4A286DD2" w14:textId="77777777" w:rsidR="007F6D94" w:rsidRPr="007F6D94" w:rsidRDefault="007F6D94" w:rsidP="00E94949">
            <w:pPr>
              <w:jc w:val="center"/>
              <w:rPr>
                <w:rFonts w:asciiTheme="minorHAnsi" w:hAnsiTheme="minorHAnsi" w:cstheme="minorHAnsi"/>
                <w:b/>
                <w:bCs/>
                <w:sz w:val="20"/>
                <w:szCs w:val="20"/>
              </w:rPr>
            </w:pPr>
            <w:bookmarkStart w:id="0" w:name="_Hlk201137297"/>
            <w:r w:rsidRPr="007F6D94">
              <w:rPr>
                <w:rFonts w:asciiTheme="minorHAnsi" w:hAnsiTheme="minorHAnsi" w:cstheme="minorHAnsi"/>
                <w:b/>
                <w:bCs/>
                <w:sz w:val="20"/>
                <w:szCs w:val="20"/>
              </w:rPr>
              <w:t>Kategori</w:t>
            </w:r>
          </w:p>
        </w:tc>
        <w:tc>
          <w:tcPr>
            <w:tcW w:w="2548" w:type="dxa"/>
            <w:tcBorders>
              <w:top w:val="single" w:sz="4" w:space="0" w:color="auto"/>
              <w:bottom w:val="single" w:sz="4" w:space="0" w:color="auto"/>
            </w:tcBorders>
          </w:tcPr>
          <w:p w14:paraId="0C09EA9B" w14:textId="77777777" w:rsidR="007F6D94" w:rsidRPr="007F6D94" w:rsidRDefault="007F6D94" w:rsidP="00E94949">
            <w:pPr>
              <w:jc w:val="center"/>
              <w:rPr>
                <w:rFonts w:asciiTheme="minorHAnsi" w:hAnsiTheme="minorHAnsi" w:cstheme="minorHAnsi"/>
                <w:b/>
                <w:bCs/>
                <w:sz w:val="20"/>
                <w:szCs w:val="20"/>
              </w:rPr>
            </w:pPr>
            <w:proofErr w:type="spellStart"/>
            <w:r w:rsidRPr="007F6D94">
              <w:rPr>
                <w:rFonts w:asciiTheme="minorHAnsi" w:hAnsiTheme="minorHAnsi" w:cstheme="minorHAnsi"/>
                <w:b/>
                <w:bCs/>
                <w:sz w:val="20"/>
                <w:szCs w:val="20"/>
              </w:rPr>
              <w:t>Frekuensi</w:t>
            </w:r>
            <w:proofErr w:type="spellEnd"/>
            <w:r w:rsidRPr="007F6D94">
              <w:rPr>
                <w:rFonts w:asciiTheme="minorHAnsi" w:hAnsiTheme="minorHAnsi" w:cstheme="minorHAnsi"/>
                <w:b/>
                <w:bCs/>
                <w:sz w:val="20"/>
                <w:szCs w:val="20"/>
              </w:rPr>
              <w:t xml:space="preserve"> (f)</w:t>
            </w:r>
          </w:p>
        </w:tc>
        <w:tc>
          <w:tcPr>
            <w:tcW w:w="2552" w:type="dxa"/>
            <w:tcBorders>
              <w:top w:val="single" w:sz="4" w:space="0" w:color="auto"/>
              <w:bottom w:val="single" w:sz="4" w:space="0" w:color="auto"/>
            </w:tcBorders>
          </w:tcPr>
          <w:p w14:paraId="737A0390" w14:textId="77777777" w:rsidR="007F6D94" w:rsidRPr="007F6D94" w:rsidRDefault="007F6D94" w:rsidP="00E94949">
            <w:pPr>
              <w:jc w:val="center"/>
              <w:rPr>
                <w:rFonts w:asciiTheme="minorHAnsi" w:hAnsiTheme="minorHAnsi" w:cstheme="minorHAnsi"/>
                <w:b/>
                <w:bCs/>
                <w:sz w:val="20"/>
                <w:szCs w:val="20"/>
              </w:rPr>
            </w:pPr>
            <w:proofErr w:type="spellStart"/>
            <w:r w:rsidRPr="007F6D94">
              <w:rPr>
                <w:rFonts w:asciiTheme="minorHAnsi" w:hAnsiTheme="minorHAnsi" w:cstheme="minorHAnsi"/>
                <w:b/>
                <w:bCs/>
                <w:sz w:val="20"/>
                <w:szCs w:val="20"/>
              </w:rPr>
              <w:t>Presentase</w:t>
            </w:r>
            <w:proofErr w:type="spellEnd"/>
            <w:r w:rsidRPr="007F6D94">
              <w:rPr>
                <w:rFonts w:asciiTheme="minorHAnsi" w:hAnsiTheme="minorHAnsi" w:cstheme="minorHAnsi"/>
                <w:b/>
                <w:bCs/>
                <w:sz w:val="20"/>
                <w:szCs w:val="20"/>
              </w:rPr>
              <w:t xml:space="preserve"> (%)</w:t>
            </w:r>
          </w:p>
        </w:tc>
      </w:tr>
      <w:tr w:rsidR="007F6D94" w:rsidRPr="007F6D94" w14:paraId="05022DCC" w14:textId="77777777" w:rsidTr="004421EC">
        <w:trPr>
          <w:jc w:val="center"/>
        </w:trPr>
        <w:tc>
          <w:tcPr>
            <w:tcW w:w="2554" w:type="dxa"/>
            <w:tcBorders>
              <w:top w:val="single" w:sz="4" w:space="0" w:color="auto"/>
            </w:tcBorders>
          </w:tcPr>
          <w:p w14:paraId="132D69FA" w14:textId="77777777" w:rsidR="007F6D94" w:rsidRPr="007F6D94" w:rsidRDefault="007F6D94" w:rsidP="00E94949">
            <w:pPr>
              <w:jc w:val="center"/>
              <w:rPr>
                <w:rFonts w:asciiTheme="minorHAnsi" w:hAnsiTheme="minorHAnsi" w:cstheme="minorHAnsi"/>
                <w:b/>
                <w:bCs/>
                <w:sz w:val="20"/>
                <w:szCs w:val="20"/>
              </w:rPr>
            </w:pPr>
            <w:r w:rsidRPr="007F6D94">
              <w:rPr>
                <w:rFonts w:asciiTheme="minorHAnsi" w:hAnsiTheme="minorHAnsi" w:cstheme="minorHAnsi"/>
                <w:b/>
                <w:bCs/>
                <w:sz w:val="20"/>
                <w:szCs w:val="20"/>
              </w:rPr>
              <w:t>Jenis Kelamin</w:t>
            </w:r>
          </w:p>
        </w:tc>
        <w:tc>
          <w:tcPr>
            <w:tcW w:w="2548" w:type="dxa"/>
            <w:tcBorders>
              <w:top w:val="single" w:sz="4" w:space="0" w:color="auto"/>
            </w:tcBorders>
          </w:tcPr>
          <w:p w14:paraId="504767CC" w14:textId="77777777" w:rsidR="007F6D94" w:rsidRPr="007F6D94" w:rsidRDefault="007F6D94" w:rsidP="00E94949">
            <w:pPr>
              <w:jc w:val="center"/>
              <w:rPr>
                <w:rFonts w:asciiTheme="minorHAnsi" w:hAnsiTheme="minorHAnsi" w:cstheme="minorHAnsi"/>
                <w:sz w:val="20"/>
                <w:szCs w:val="20"/>
              </w:rPr>
            </w:pPr>
          </w:p>
        </w:tc>
        <w:tc>
          <w:tcPr>
            <w:tcW w:w="2552" w:type="dxa"/>
            <w:tcBorders>
              <w:top w:val="single" w:sz="4" w:space="0" w:color="auto"/>
            </w:tcBorders>
          </w:tcPr>
          <w:p w14:paraId="5E65DDFD" w14:textId="77777777" w:rsidR="007F6D94" w:rsidRPr="007F6D94" w:rsidRDefault="007F6D94" w:rsidP="00E94949">
            <w:pPr>
              <w:jc w:val="center"/>
              <w:rPr>
                <w:rFonts w:asciiTheme="minorHAnsi" w:hAnsiTheme="minorHAnsi" w:cstheme="minorHAnsi"/>
                <w:sz w:val="20"/>
                <w:szCs w:val="20"/>
              </w:rPr>
            </w:pPr>
          </w:p>
        </w:tc>
      </w:tr>
      <w:tr w:rsidR="007F6D94" w:rsidRPr="007F6D94" w14:paraId="6D34F92D" w14:textId="77777777" w:rsidTr="004421EC">
        <w:trPr>
          <w:jc w:val="center"/>
        </w:trPr>
        <w:tc>
          <w:tcPr>
            <w:tcW w:w="2554" w:type="dxa"/>
          </w:tcPr>
          <w:p w14:paraId="3FA39A64"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Laki-</w:t>
            </w:r>
            <w:proofErr w:type="spellStart"/>
            <w:r w:rsidRPr="007F6D94">
              <w:rPr>
                <w:rFonts w:asciiTheme="minorHAnsi" w:hAnsiTheme="minorHAnsi" w:cstheme="minorHAnsi"/>
                <w:sz w:val="20"/>
                <w:szCs w:val="20"/>
              </w:rPr>
              <w:t>laki</w:t>
            </w:r>
            <w:proofErr w:type="spellEnd"/>
          </w:p>
        </w:tc>
        <w:tc>
          <w:tcPr>
            <w:tcW w:w="2548" w:type="dxa"/>
          </w:tcPr>
          <w:p w14:paraId="0266B969"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36</w:t>
            </w:r>
          </w:p>
        </w:tc>
        <w:tc>
          <w:tcPr>
            <w:tcW w:w="2552" w:type="dxa"/>
          </w:tcPr>
          <w:p w14:paraId="39E3A4C5"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54.5</w:t>
            </w:r>
          </w:p>
        </w:tc>
      </w:tr>
      <w:tr w:rsidR="007F6D94" w:rsidRPr="007F6D94" w14:paraId="46EFA832" w14:textId="77777777" w:rsidTr="004421EC">
        <w:trPr>
          <w:jc w:val="center"/>
        </w:trPr>
        <w:tc>
          <w:tcPr>
            <w:tcW w:w="2554" w:type="dxa"/>
          </w:tcPr>
          <w:p w14:paraId="24481B80"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Perempuan</w:t>
            </w:r>
          </w:p>
        </w:tc>
        <w:tc>
          <w:tcPr>
            <w:tcW w:w="2548" w:type="dxa"/>
          </w:tcPr>
          <w:p w14:paraId="7D53C38E"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30</w:t>
            </w:r>
          </w:p>
        </w:tc>
        <w:tc>
          <w:tcPr>
            <w:tcW w:w="2552" w:type="dxa"/>
          </w:tcPr>
          <w:p w14:paraId="1182186C"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45.5</w:t>
            </w:r>
          </w:p>
        </w:tc>
      </w:tr>
      <w:tr w:rsidR="007F6D94" w:rsidRPr="007F6D94" w14:paraId="5C0B25A6" w14:textId="77777777" w:rsidTr="004421EC">
        <w:trPr>
          <w:jc w:val="center"/>
        </w:trPr>
        <w:tc>
          <w:tcPr>
            <w:tcW w:w="2554" w:type="dxa"/>
          </w:tcPr>
          <w:p w14:paraId="73147282" w14:textId="77777777" w:rsidR="007F6D94" w:rsidRPr="007F6D94" w:rsidRDefault="007F6D94" w:rsidP="00E94949">
            <w:pPr>
              <w:jc w:val="center"/>
              <w:rPr>
                <w:rFonts w:asciiTheme="minorHAnsi" w:hAnsiTheme="minorHAnsi" w:cstheme="minorHAnsi"/>
                <w:b/>
                <w:bCs/>
                <w:sz w:val="20"/>
                <w:szCs w:val="20"/>
              </w:rPr>
            </w:pPr>
            <w:proofErr w:type="spellStart"/>
            <w:r w:rsidRPr="007F6D94">
              <w:rPr>
                <w:rFonts w:asciiTheme="minorHAnsi" w:hAnsiTheme="minorHAnsi" w:cstheme="minorHAnsi"/>
                <w:b/>
                <w:bCs/>
                <w:sz w:val="20"/>
                <w:szCs w:val="20"/>
              </w:rPr>
              <w:t>Usia</w:t>
            </w:r>
            <w:proofErr w:type="spellEnd"/>
          </w:p>
        </w:tc>
        <w:tc>
          <w:tcPr>
            <w:tcW w:w="2548" w:type="dxa"/>
          </w:tcPr>
          <w:p w14:paraId="7279D817" w14:textId="77777777" w:rsidR="007F6D94" w:rsidRPr="007F6D94" w:rsidRDefault="007F6D94" w:rsidP="00E94949">
            <w:pPr>
              <w:jc w:val="center"/>
              <w:rPr>
                <w:rFonts w:asciiTheme="minorHAnsi" w:hAnsiTheme="minorHAnsi" w:cstheme="minorHAnsi"/>
                <w:sz w:val="20"/>
                <w:szCs w:val="20"/>
              </w:rPr>
            </w:pPr>
          </w:p>
        </w:tc>
        <w:tc>
          <w:tcPr>
            <w:tcW w:w="2552" w:type="dxa"/>
          </w:tcPr>
          <w:p w14:paraId="4763D5BA" w14:textId="77777777" w:rsidR="007F6D94" w:rsidRPr="007F6D94" w:rsidRDefault="007F6D94" w:rsidP="00E94949">
            <w:pPr>
              <w:jc w:val="center"/>
              <w:rPr>
                <w:rFonts w:asciiTheme="minorHAnsi" w:hAnsiTheme="minorHAnsi" w:cstheme="minorHAnsi"/>
                <w:sz w:val="20"/>
                <w:szCs w:val="20"/>
              </w:rPr>
            </w:pPr>
          </w:p>
        </w:tc>
      </w:tr>
      <w:tr w:rsidR="007F6D94" w:rsidRPr="007F6D94" w14:paraId="78E34EC4" w14:textId="77777777" w:rsidTr="004421EC">
        <w:trPr>
          <w:jc w:val="center"/>
        </w:trPr>
        <w:tc>
          <w:tcPr>
            <w:tcW w:w="2554" w:type="dxa"/>
          </w:tcPr>
          <w:p w14:paraId="32B02C6B"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 xml:space="preserve">6 </w:t>
            </w:r>
            <w:proofErr w:type="spellStart"/>
            <w:r w:rsidRPr="007F6D94">
              <w:rPr>
                <w:rFonts w:asciiTheme="minorHAnsi" w:hAnsiTheme="minorHAnsi" w:cstheme="minorHAnsi"/>
                <w:sz w:val="20"/>
                <w:szCs w:val="20"/>
              </w:rPr>
              <w:t>tahun</w:t>
            </w:r>
            <w:proofErr w:type="spellEnd"/>
          </w:p>
        </w:tc>
        <w:tc>
          <w:tcPr>
            <w:tcW w:w="2548" w:type="dxa"/>
          </w:tcPr>
          <w:p w14:paraId="2BA4D9EB"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4</w:t>
            </w:r>
          </w:p>
        </w:tc>
        <w:tc>
          <w:tcPr>
            <w:tcW w:w="2552" w:type="dxa"/>
          </w:tcPr>
          <w:p w14:paraId="6E48C610"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6.1</w:t>
            </w:r>
          </w:p>
        </w:tc>
      </w:tr>
      <w:tr w:rsidR="007F6D94" w:rsidRPr="007F6D94" w14:paraId="4CD1583A" w14:textId="77777777" w:rsidTr="004421EC">
        <w:trPr>
          <w:jc w:val="center"/>
        </w:trPr>
        <w:tc>
          <w:tcPr>
            <w:tcW w:w="2554" w:type="dxa"/>
          </w:tcPr>
          <w:p w14:paraId="4351B841"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 xml:space="preserve">7 </w:t>
            </w:r>
            <w:proofErr w:type="spellStart"/>
            <w:r w:rsidRPr="007F6D94">
              <w:rPr>
                <w:rFonts w:asciiTheme="minorHAnsi" w:hAnsiTheme="minorHAnsi" w:cstheme="minorHAnsi"/>
                <w:sz w:val="20"/>
                <w:szCs w:val="20"/>
              </w:rPr>
              <w:t>tahun</w:t>
            </w:r>
            <w:proofErr w:type="spellEnd"/>
          </w:p>
        </w:tc>
        <w:tc>
          <w:tcPr>
            <w:tcW w:w="2548" w:type="dxa"/>
          </w:tcPr>
          <w:p w14:paraId="3116639D"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10</w:t>
            </w:r>
          </w:p>
        </w:tc>
        <w:tc>
          <w:tcPr>
            <w:tcW w:w="2552" w:type="dxa"/>
          </w:tcPr>
          <w:p w14:paraId="42F85B3F"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15.2</w:t>
            </w:r>
          </w:p>
        </w:tc>
      </w:tr>
      <w:tr w:rsidR="007F6D94" w:rsidRPr="007F6D94" w14:paraId="1207922C" w14:textId="77777777" w:rsidTr="004421EC">
        <w:trPr>
          <w:jc w:val="center"/>
        </w:trPr>
        <w:tc>
          <w:tcPr>
            <w:tcW w:w="2554" w:type="dxa"/>
          </w:tcPr>
          <w:p w14:paraId="163288D5"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 xml:space="preserve">8 </w:t>
            </w:r>
            <w:proofErr w:type="spellStart"/>
            <w:r w:rsidRPr="007F6D94">
              <w:rPr>
                <w:rFonts w:asciiTheme="minorHAnsi" w:hAnsiTheme="minorHAnsi" w:cstheme="minorHAnsi"/>
                <w:sz w:val="20"/>
                <w:szCs w:val="20"/>
              </w:rPr>
              <w:t>tahun</w:t>
            </w:r>
            <w:proofErr w:type="spellEnd"/>
          </w:p>
        </w:tc>
        <w:tc>
          <w:tcPr>
            <w:tcW w:w="2548" w:type="dxa"/>
          </w:tcPr>
          <w:p w14:paraId="2BB80C1A"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15</w:t>
            </w:r>
          </w:p>
        </w:tc>
        <w:tc>
          <w:tcPr>
            <w:tcW w:w="2552" w:type="dxa"/>
          </w:tcPr>
          <w:p w14:paraId="4EB5082D"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22.7</w:t>
            </w:r>
          </w:p>
        </w:tc>
      </w:tr>
      <w:tr w:rsidR="007F6D94" w:rsidRPr="007F6D94" w14:paraId="31D12E72" w14:textId="77777777" w:rsidTr="004421EC">
        <w:trPr>
          <w:jc w:val="center"/>
        </w:trPr>
        <w:tc>
          <w:tcPr>
            <w:tcW w:w="2554" w:type="dxa"/>
          </w:tcPr>
          <w:p w14:paraId="477F6412"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 xml:space="preserve">9 </w:t>
            </w:r>
            <w:proofErr w:type="spellStart"/>
            <w:r w:rsidRPr="007F6D94">
              <w:rPr>
                <w:rFonts w:asciiTheme="minorHAnsi" w:hAnsiTheme="minorHAnsi" w:cstheme="minorHAnsi"/>
                <w:sz w:val="20"/>
                <w:szCs w:val="20"/>
              </w:rPr>
              <w:t>tahun</w:t>
            </w:r>
            <w:proofErr w:type="spellEnd"/>
          </w:p>
        </w:tc>
        <w:tc>
          <w:tcPr>
            <w:tcW w:w="2548" w:type="dxa"/>
          </w:tcPr>
          <w:p w14:paraId="7D2EE851"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14</w:t>
            </w:r>
          </w:p>
        </w:tc>
        <w:tc>
          <w:tcPr>
            <w:tcW w:w="2552" w:type="dxa"/>
          </w:tcPr>
          <w:p w14:paraId="0B936D35"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21.2</w:t>
            </w:r>
          </w:p>
        </w:tc>
      </w:tr>
      <w:tr w:rsidR="007F6D94" w:rsidRPr="007F6D94" w14:paraId="50B25217" w14:textId="77777777" w:rsidTr="004421EC">
        <w:trPr>
          <w:jc w:val="center"/>
        </w:trPr>
        <w:tc>
          <w:tcPr>
            <w:tcW w:w="2554" w:type="dxa"/>
          </w:tcPr>
          <w:p w14:paraId="40EF9AFD"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 xml:space="preserve">10 </w:t>
            </w:r>
            <w:proofErr w:type="spellStart"/>
            <w:r w:rsidRPr="007F6D94">
              <w:rPr>
                <w:rFonts w:asciiTheme="minorHAnsi" w:hAnsiTheme="minorHAnsi" w:cstheme="minorHAnsi"/>
                <w:sz w:val="20"/>
                <w:szCs w:val="20"/>
              </w:rPr>
              <w:t>tahun</w:t>
            </w:r>
            <w:proofErr w:type="spellEnd"/>
          </w:p>
        </w:tc>
        <w:tc>
          <w:tcPr>
            <w:tcW w:w="2548" w:type="dxa"/>
          </w:tcPr>
          <w:p w14:paraId="4319B201"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11</w:t>
            </w:r>
          </w:p>
        </w:tc>
        <w:tc>
          <w:tcPr>
            <w:tcW w:w="2552" w:type="dxa"/>
          </w:tcPr>
          <w:p w14:paraId="4BCE9EE3"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16.7</w:t>
            </w:r>
          </w:p>
        </w:tc>
      </w:tr>
      <w:tr w:rsidR="007F6D94" w:rsidRPr="007F6D94" w14:paraId="7FB44045" w14:textId="77777777" w:rsidTr="004421EC">
        <w:trPr>
          <w:jc w:val="center"/>
        </w:trPr>
        <w:tc>
          <w:tcPr>
            <w:tcW w:w="2554" w:type="dxa"/>
          </w:tcPr>
          <w:p w14:paraId="64041E36"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 xml:space="preserve">11 </w:t>
            </w:r>
            <w:proofErr w:type="spellStart"/>
            <w:r w:rsidRPr="007F6D94">
              <w:rPr>
                <w:rFonts w:asciiTheme="minorHAnsi" w:hAnsiTheme="minorHAnsi" w:cstheme="minorHAnsi"/>
                <w:sz w:val="20"/>
                <w:szCs w:val="20"/>
              </w:rPr>
              <w:t>tahun</w:t>
            </w:r>
            <w:proofErr w:type="spellEnd"/>
          </w:p>
        </w:tc>
        <w:tc>
          <w:tcPr>
            <w:tcW w:w="2548" w:type="dxa"/>
          </w:tcPr>
          <w:p w14:paraId="0D07E000"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9</w:t>
            </w:r>
          </w:p>
        </w:tc>
        <w:tc>
          <w:tcPr>
            <w:tcW w:w="2552" w:type="dxa"/>
          </w:tcPr>
          <w:p w14:paraId="02292670"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13.6</w:t>
            </w:r>
          </w:p>
        </w:tc>
      </w:tr>
      <w:tr w:rsidR="007F6D94" w:rsidRPr="007F6D94" w14:paraId="78641A9A" w14:textId="77777777" w:rsidTr="004421EC">
        <w:trPr>
          <w:jc w:val="center"/>
        </w:trPr>
        <w:tc>
          <w:tcPr>
            <w:tcW w:w="2554" w:type="dxa"/>
          </w:tcPr>
          <w:p w14:paraId="41129001"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 xml:space="preserve">12 </w:t>
            </w:r>
            <w:proofErr w:type="spellStart"/>
            <w:r w:rsidRPr="007F6D94">
              <w:rPr>
                <w:rFonts w:asciiTheme="minorHAnsi" w:hAnsiTheme="minorHAnsi" w:cstheme="minorHAnsi"/>
                <w:sz w:val="20"/>
                <w:szCs w:val="20"/>
              </w:rPr>
              <w:t>tahun</w:t>
            </w:r>
            <w:proofErr w:type="spellEnd"/>
          </w:p>
        </w:tc>
        <w:tc>
          <w:tcPr>
            <w:tcW w:w="2548" w:type="dxa"/>
          </w:tcPr>
          <w:p w14:paraId="002B475D"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3</w:t>
            </w:r>
          </w:p>
        </w:tc>
        <w:tc>
          <w:tcPr>
            <w:tcW w:w="2552" w:type="dxa"/>
          </w:tcPr>
          <w:p w14:paraId="175D7BD3"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4.5</w:t>
            </w:r>
          </w:p>
        </w:tc>
      </w:tr>
      <w:tr w:rsidR="007F6D94" w:rsidRPr="007F6D94" w14:paraId="22ECA258" w14:textId="77777777" w:rsidTr="004421EC">
        <w:trPr>
          <w:jc w:val="center"/>
        </w:trPr>
        <w:tc>
          <w:tcPr>
            <w:tcW w:w="2554" w:type="dxa"/>
          </w:tcPr>
          <w:p w14:paraId="335D830F" w14:textId="77777777" w:rsidR="007F6D94" w:rsidRPr="007F6D94" w:rsidRDefault="007F6D94" w:rsidP="00E94949">
            <w:pPr>
              <w:jc w:val="center"/>
              <w:rPr>
                <w:rFonts w:asciiTheme="minorHAnsi" w:hAnsiTheme="minorHAnsi" w:cstheme="minorHAnsi"/>
                <w:b/>
                <w:bCs/>
                <w:sz w:val="20"/>
                <w:szCs w:val="20"/>
              </w:rPr>
            </w:pPr>
            <w:proofErr w:type="spellStart"/>
            <w:r w:rsidRPr="007F6D94">
              <w:rPr>
                <w:rFonts w:asciiTheme="minorHAnsi" w:hAnsiTheme="minorHAnsi" w:cstheme="minorHAnsi"/>
                <w:b/>
                <w:bCs/>
                <w:sz w:val="20"/>
                <w:szCs w:val="20"/>
              </w:rPr>
              <w:t>Ukuran</w:t>
            </w:r>
            <w:proofErr w:type="spellEnd"/>
            <w:r w:rsidRPr="007F6D94">
              <w:rPr>
                <w:rFonts w:asciiTheme="minorHAnsi" w:hAnsiTheme="minorHAnsi" w:cstheme="minorHAnsi"/>
                <w:b/>
                <w:bCs/>
                <w:sz w:val="20"/>
                <w:szCs w:val="20"/>
              </w:rPr>
              <w:t xml:space="preserve"> </w:t>
            </w:r>
            <w:proofErr w:type="spellStart"/>
            <w:r w:rsidRPr="007F6D94">
              <w:rPr>
                <w:rFonts w:asciiTheme="minorHAnsi" w:hAnsiTheme="minorHAnsi" w:cstheme="minorHAnsi"/>
                <w:b/>
                <w:bCs/>
                <w:sz w:val="20"/>
                <w:szCs w:val="20"/>
              </w:rPr>
              <w:t>kanul</w:t>
            </w:r>
            <w:proofErr w:type="spellEnd"/>
          </w:p>
        </w:tc>
        <w:tc>
          <w:tcPr>
            <w:tcW w:w="2548" w:type="dxa"/>
          </w:tcPr>
          <w:p w14:paraId="25799EE8" w14:textId="77777777" w:rsidR="007F6D94" w:rsidRPr="007F6D94" w:rsidRDefault="007F6D94" w:rsidP="00E94949">
            <w:pPr>
              <w:jc w:val="center"/>
              <w:rPr>
                <w:rFonts w:asciiTheme="minorHAnsi" w:hAnsiTheme="minorHAnsi" w:cstheme="minorHAnsi"/>
                <w:sz w:val="20"/>
                <w:szCs w:val="20"/>
              </w:rPr>
            </w:pPr>
          </w:p>
        </w:tc>
        <w:tc>
          <w:tcPr>
            <w:tcW w:w="2552" w:type="dxa"/>
          </w:tcPr>
          <w:p w14:paraId="45D1F68F" w14:textId="77777777" w:rsidR="007F6D94" w:rsidRPr="007F6D94" w:rsidRDefault="007F6D94" w:rsidP="00E94949">
            <w:pPr>
              <w:jc w:val="center"/>
              <w:rPr>
                <w:rFonts w:asciiTheme="minorHAnsi" w:hAnsiTheme="minorHAnsi" w:cstheme="minorHAnsi"/>
                <w:sz w:val="20"/>
                <w:szCs w:val="20"/>
              </w:rPr>
            </w:pPr>
          </w:p>
        </w:tc>
      </w:tr>
      <w:tr w:rsidR="007F6D94" w:rsidRPr="007F6D94" w14:paraId="37981B82" w14:textId="77777777" w:rsidTr="004421EC">
        <w:trPr>
          <w:jc w:val="center"/>
        </w:trPr>
        <w:tc>
          <w:tcPr>
            <w:tcW w:w="2554" w:type="dxa"/>
          </w:tcPr>
          <w:p w14:paraId="6B1CCE00" w14:textId="77777777" w:rsidR="007F6D94" w:rsidRPr="007F6D94" w:rsidRDefault="007F6D94" w:rsidP="00E94949">
            <w:pPr>
              <w:jc w:val="center"/>
              <w:rPr>
                <w:rFonts w:asciiTheme="minorHAnsi" w:hAnsiTheme="minorHAnsi" w:cstheme="minorHAnsi"/>
                <w:sz w:val="20"/>
                <w:szCs w:val="20"/>
              </w:rPr>
            </w:pPr>
            <w:proofErr w:type="spellStart"/>
            <w:r w:rsidRPr="007F6D94">
              <w:rPr>
                <w:rFonts w:asciiTheme="minorHAnsi" w:hAnsiTheme="minorHAnsi" w:cstheme="minorHAnsi"/>
                <w:sz w:val="20"/>
                <w:szCs w:val="20"/>
              </w:rPr>
              <w:t>Nomor</w:t>
            </w:r>
            <w:proofErr w:type="spellEnd"/>
            <w:r w:rsidRPr="007F6D94">
              <w:rPr>
                <w:rFonts w:asciiTheme="minorHAnsi" w:hAnsiTheme="minorHAnsi" w:cstheme="minorHAnsi"/>
                <w:sz w:val="20"/>
                <w:szCs w:val="20"/>
              </w:rPr>
              <w:t xml:space="preserve"> 26</w:t>
            </w:r>
          </w:p>
        </w:tc>
        <w:tc>
          <w:tcPr>
            <w:tcW w:w="2548" w:type="dxa"/>
          </w:tcPr>
          <w:p w14:paraId="4B17D381"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6</w:t>
            </w:r>
          </w:p>
        </w:tc>
        <w:tc>
          <w:tcPr>
            <w:tcW w:w="2552" w:type="dxa"/>
          </w:tcPr>
          <w:p w14:paraId="6C19DF4A"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9.1</w:t>
            </w:r>
          </w:p>
        </w:tc>
      </w:tr>
      <w:tr w:rsidR="007F6D94" w:rsidRPr="007F6D94" w14:paraId="18491114" w14:textId="77777777" w:rsidTr="004421EC">
        <w:trPr>
          <w:jc w:val="center"/>
        </w:trPr>
        <w:tc>
          <w:tcPr>
            <w:tcW w:w="2554" w:type="dxa"/>
          </w:tcPr>
          <w:p w14:paraId="61642D5B" w14:textId="77777777" w:rsidR="007F6D94" w:rsidRPr="007F6D94" w:rsidRDefault="007F6D94" w:rsidP="00E94949">
            <w:pPr>
              <w:jc w:val="center"/>
              <w:rPr>
                <w:rFonts w:asciiTheme="minorHAnsi" w:hAnsiTheme="minorHAnsi" w:cstheme="minorHAnsi"/>
                <w:sz w:val="20"/>
                <w:szCs w:val="20"/>
              </w:rPr>
            </w:pPr>
            <w:proofErr w:type="spellStart"/>
            <w:r w:rsidRPr="007F6D94">
              <w:rPr>
                <w:rFonts w:asciiTheme="minorHAnsi" w:hAnsiTheme="minorHAnsi" w:cstheme="minorHAnsi"/>
                <w:sz w:val="20"/>
                <w:szCs w:val="20"/>
              </w:rPr>
              <w:t>Nomor</w:t>
            </w:r>
            <w:proofErr w:type="spellEnd"/>
            <w:r w:rsidRPr="007F6D94">
              <w:rPr>
                <w:rFonts w:asciiTheme="minorHAnsi" w:hAnsiTheme="minorHAnsi" w:cstheme="minorHAnsi"/>
                <w:sz w:val="20"/>
                <w:szCs w:val="20"/>
              </w:rPr>
              <w:t xml:space="preserve"> 24</w:t>
            </w:r>
          </w:p>
        </w:tc>
        <w:tc>
          <w:tcPr>
            <w:tcW w:w="2548" w:type="dxa"/>
          </w:tcPr>
          <w:p w14:paraId="5B2CE1CF"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43</w:t>
            </w:r>
          </w:p>
        </w:tc>
        <w:tc>
          <w:tcPr>
            <w:tcW w:w="2552" w:type="dxa"/>
          </w:tcPr>
          <w:p w14:paraId="63DFB5A9"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65.2</w:t>
            </w:r>
          </w:p>
        </w:tc>
      </w:tr>
      <w:tr w:rsidR="007F6D94" w:rsidRPr="007F6D94" w14:paraId="5B602457" w14:textId="77777777" w:rsidTr="004421EC">
        <w:trPr>
          <w:jc w:val="center"/>
        </w:trPr>
        <w:tc>
          <w:tcPr>
            <w:tcW w:w="2554" w:type="dxa"/>
          </w:tcPr>
          <w:p w14:paraId="4620E955" w14:textId="77777777" w:rsidR="007F6D94" w:rsidRPr="007F6D94" w:rsidRDefault="007F6D94" w:rsidP="00E94949">
            <w:pPr>
              <w:jc w:val="center"/>
              <w:rPr>
                <w:rFonts w:asciiTheme="minorHAnsi" w:hAnsiTheme="minorHAnsi" w:cstheme="minorHAnsi"/>
                <w:sz w:val="20"/>
                <w:szCs w:val="20"/>
              </w:rPr>
            </w:pPr>
            <w:proofErr w:type="spellStart"/>
            <w:r w:rsidRPr="007F6D94">
              <w:rPr>
                <w:rFonts w:asciiTheme="minorHAnsi" w:hAnsiTheme="minorHAnsi" w:cstheme="minorHAnsi"/>
                <w:sz w:val="20"/>
                <w:szCs w:val="20"/>
              </w:rPr>
              <w:t>Nomor</w:t>
            </w:r>
            <w:proofErr w:type="spellEnd"/>
            <w:r w:rsidRPr="007F6D94">
              <w:rPr>
                <w:rFonts w:asciiTheme="minorHAnsi" w:hAnsiTheme="minorHAnsi" w:cstheme="minorHAnsi"/>
                <w:sz w:val="20"/>
                <w:szCs w:val="20"/>
              </w:rPr>
              <w:t xml:space="preserve"> 22</w:t>
            </w:r>
          </w:p>
        </w:tc>
        <w:tc>
          <w:tcPr>
            <w:tcW w:w="2548" w:type="dxa"/>
          </w:tcPr>
          <w:p w14:paraId="77A43D23"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15</w:t>
            </w:r>
          </w:p>
        </w:tc>
        <w:tc>
          <w:tcPr>
            <w:tcW w:w="2552" w:type="dxa"/>
          </w:tcPr>
          <w:p w14:paraId="72CA710E"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22.7</w:t>
            </w:r>
          </w:p>
        </w:tc>
      </w:tr>
      <w:tr w:rsidR="007F6D94" w:rsidRPr="007F6D94" w14:paraId="1E71C7B9" w14:textId="77777777" w:rsidTr="004421EC">
        <w:trPr>
          <w:jc w:val="center"/>
        </w:trPr>
        <w:tc>
          <w:tcPr>
            <w:tcW w:w="2554" w:type="dxa"/>
            <w:tcBorders>
              <w:bottom w:val="single" w:sz="4" w:space="0" w:color="auto"/>
            </w:tcBorders>
          </w:tcPr>
          <w:p w14:paraId="125EF9FF" w14:textId="77777777" w:rsidR="007F6D94" w:rsidRPr="007F6D94" w:rsidRDefault="007F6D94" w:rsidP="00E94949">
            <w:pPr>
              <w:jc w:val="center"/>
              <w:rPr>
                <w:rFonts w:asciiTheme="minorHAnsi" w:hAnsiTheme="minorHAnsi" w:cstheme="minorHAnsi"/>
                <w:sz w:val="20"/>
                <w:szCs w:val="20"/>
              </w:rPr>
            </w:pPr>
            <w:proofErr w:type="spellStart"/>
            <w:r w:rsidRPr="007F6D94">
              <w:rPr>
                <w:rFonts w:asciiTheme="minorHAnsi" w:hAnsiTheme="minorHAnsi" w:cstheme="minorHAnsi"/>
                <w:sz w:val="20"/>
                <w:szCs w:val="20"/>
              </w:rPr>
              <w:t>Nomor</w:t>
            </w:r>
            <w:proofErr w:type="spellEnd"/>
            <w:r w:rsidRPr="007F6D94">
              <w:rPr>
                <w:rFonts w:asciiTheme="minorHAnsi" w:hAnsiTheme="minorHAnsi" w:cstheme="minorHAnsi"/>
                <w:sz w:val="20"/>
                <w:szCs w:val="20"/>
              </w:rPr>
              <w:t xml:space="preserve"> 20</w:t>
            </w:r>
          </w:p>
        </w:tc>
        <w:tc>
          <w:tcPr>
            <w:tcW w:w="2548" w:type="dxa"/>
            <w:tcBorders>
              <w:bottom w:val="single" w:sz="4" w:space="0" w:color="auto"/>
            </w:tcBorders>
          </w:tcPr>
          <w:p w14:paraId="60A95DB0"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2</w:t>
            </w:r>
          </w:p>
        </w:tc>
        <w:tc>
          <w:tcPr>
            <w:tcW w:w="2552" w:type="dxa"/>
            <w:tcBorders>
              <w:bottom w:val="single" w:sz="4" w:space="0" w:color="auto"/>
            </w:tcBorders>
          </w:tcPr>
          <w:p w14:paraId="5C7C0FAA" w14:textId="77777777" w:rsidR="007F6D94" w:rsidRPr="007F6D94" w:rsidRDefault="007F6D94" w:rsidP="00E94949">
            <w:pPr>
              <w:jc w:val="center"/>
              <w:rPr>
                <w:rFonts w:asciiTheme="minorHAnsi" w:hAnsiTheme="minorHAnsi" w:cstheme="minorHAnsi"/>
                <w:sz w:val="20"/>
                <w:szCs w:val="20"/>
              </w:rPr>
            </w:pPr>
            <w:r w:rsidRPr="007F6D94">
              <w:rPr>
                <w:rFonts w:asciiTheme="minorHAnsi" w:hAnsiTheme="minorHAnsi" w:cstheme="minorHAnsi"/>
                <w:sz w:val="20"/>
                <w:szCs w:val="20"/>
              </w:rPr>
              <w:t>3</w:t>
            </w:r>
          </w:p>
        </w:tc>
      </w:tr>
    </w:tbl>
    <w:bookmarkEnd w:id="0"/>
    <w:p w14:paraId="322ED5B9" w14:textId="77777777" w:rsidR="0074147B" w:rsidRDefault="007F6D94" w:rsidP="0074147B">
      <w:pPr>
        <w:spacing w:after="0" w:line="240" w:lineRule="auto"/>
        <w:ind w:firstLine="720"/>
        <w:jc w:val="both"/>
        <w:rPr>
          <w:rFonts w:ascii="Comic Sans MS" w:hAnsi="Comic Sans MS"/>
          <w:sz w:val="24"/>
          <w:szCs w:val="24"/>
        </w:rPr>
      </w:pPr>
      <w:r w:rsidRPr="00EC0B58">
        <w:rPr>
          <w:rFonts w:ascii="Comic Sans MS" w:hAnsi="Comic Sans MS"/>
          <w:sz w:val="24"/>
          <w:szCs w:val="24"/>
        </w:rPr>
        <w:t xml:space="preserve"> </w:t>
      </w:r>
    </w:p>
    <w:p w14:paraId="751B2281" w14:textId="1B96B806" w:rsidR="0054246A" w:rsidRDefault="007F6D94" w:rsidP="00E94949">
      <w:pPr>
        <w:spacing w:after="0" w:line="240" w:lineRule="auto"/>
        <w:ind w:firstLine="720"/>
        <w:jc w:val="both"/>
        <w:rPr>
          <w:rFonts w:asciiTheme="minorHAnsi" w:hAnsiTheme="minorHAnsi" w:cstheme="minorHAnsi"/>
        </w:rPr>
      </w:pPr>
      <w:r w:rsidRPr="007F6D94">
        <w:rPr>
          <w:rFonts w:asciiTheme="minorHAnsi" w:hAnsiTheme="minorHAnsi" w:cstheme="minorHAnsi"/>
        </w:rPr>
        <w:t xml:space="preserve">Tabel 1 </w:t>
      </w:r>
      <w:proofErr w:type="spellStart"/>
      <w:r w:rsidRPr="007F6D94">
        <w:rPr>
          <w:rFonts w:asciiTheme="minorHAnsi" w:hAnsiTheme="minorHAnsi" w:cstheme="minorHAnsi"/>
        </w:rPr>
        <w:t>menunjukkan</w:t>
      </w:r>
      <w:proofErr w:type="spellEnd"/>
      <w:r w:rsidRPr="007F6D94">
        <w:rPr>
          <w:rFonts w:asciiTheme="minorHAnsi" w:hAnsiTheme="minorHAnsi" w:cstheme="minorHAnsi"/>
        </w:rPr>
        <w:t xml:space="preserve"> </w:t>
      </w:r>
      <w:proofErr w:type="spellStart"/>
      <w:r w:rsidRPr="007F6D94">
        <w:rPr>
          <w:rFonts w:asciiTheme="minorHAnsi" w:hAnsiTheme="minorHAnsi" w:cstheme="minorHAnsi"/>
        </w:rPr>
        <w:t>bahwa</w:t>
      </w:r>
      <w:proofErr w:type="spellEnd"/>
      <w:r w:rsidRPr="007F6D94">
        <w:rPr>
          <w:rFonts w:asciiTheme="minorHAnsi" w:hAnsiTheme="minorHAnsi" w:cstheme="minorHAnsi"/>
        </w:rPr>
        <w:t xml:space="preserve"> </w:t>
      </w:r>
      <w:proofErr w:type="spellStart"/>
      <w:r w:rsidRPr="007F6D94">
        <w:rPr>
          <w:rFonts w:asciiTheme="minorHAnsi" w:hAnsiTheme="minorHAnsi" w:cstheme="minorHAnsi"/>
        </w:rPr>
        <w:t>sebagian</w:t>
      </w:r>
      <w:proofErr w:type="spellEnd"/>
      <w:r w:rsidRPr="007F6D94">
        <w:rPr>
          <w:rFonts w:asciiTheme="minorHAnsi" w:hAnsiTheme="minorHAnsi" w:cstheme="minorHAnsi"/>
        </w:rPr>
        <w:t xml:space="preserve"> </w:t>
      </w:r>
      <w:proofErr w:type="spellStart"/>
      <w:r w:rsidRPr="007F6D94">
        <w:rPr>
          <w:rFonts w:asciiTheme="minorHAnsi" w:hAnsiTheme="minorHAnsi" w:cstheme="minorHAnsi"/>
        </w:rPr>
        <w:t>besar</w:t>
      </w:r>
      <w:proofErr w:type="spellEnd"/>
      <w:r w:rsidRPr="007F6D94">
        <w:rPr>
          <w:rFonts w:asciiTheme="minorHAnsi" w:hAnsiTheme="minorHAnsi" w:cstheme="minorHAnsi"/>
        </w:rPr>
        <w:t xml:space="preserve"> </w:t>
      </w:r>
      <w:proofErr w:type="spellStart"/>
      <w:r w:rsidRPr="007F6D94">
        <w:rPr>
          <w:rFonts w:asciiTheme="minorHAnsi" w:hAnsiTheme="minorHAnsi" w:cstheme="minorHAnsi"/>
        </w:rPr>
        <w:t>responden</w:t>
      </w:r>
      <w:proofErr w:type="spellEnd"/>
      <w:r w:rsidRPr="007F6D94">
        <w:rPr>
          <w:rFonts w:asciiTheme="minorHAnsi" w:hAnsiTheme="minorHAnsi" w:cstheme="minorHAnsi"/>
        </w:rPr>
        <w:t xml:space="preserve"> </w:t>
      </w:r>
      <w:proofErr w:type="spellStart"/>
      <w:r w:rsidRPr="007F6D94">
        <w:rPr>
          <w:rFonts w:asciiTheme="minorHAnsi" w:hAnsiTheme="minorHAnsi" w:cstheme="minorHAnsi"/>
        </w:rPr>
        <w:t>berjenis</w:t>
      </w:r>
      <w:proofErr w:type="spellEnd"/>
      <w:r w:rsidRPr="007F6D94">
        <w:rPr>
          <w:rFonts w:asciiTheme="minorHAnsi" w:hAnsiTheme="minorHAnsi" w:cstheme="minorHAnsi"/>
        </w:rPr>
        <w:t xml:space="preserve"> </w:t>
      </w:r>
      <w:proofErr w:type="spellStart"/>
      <w:r w:rsidRPr="007F6D94">
        <w:rPr>
          <w:rFonts w:asciiTheme="minorHAnsi" w:hAnsiTheme="minorHAnsi" w:cstheme="minorHAnsi"/>
        </w:rPr>
        <w:t>kelamin</w:t>
      </w:r>
      <w:proofErr w:type="spellEnd"/>
      <w:r w:rsidRPr="007F6D94">
        <w:rPr>
          <w:rFonts w:asciiTheme="minorHAnsi" w:hAnsiTheme="minorHAnsi" w:cstheme="minorHAnsi"/>
        </w:rPr>
        <w:t xml:space="preserve"> </w:t>
      </w:r>
      <w:proofErr w:type="spellStart"/>
      <w:r w:rsidRPr="007F6D94">
        <w:rPr>
          <w:rFonts w:asciiTheme="minorHAnsi" w:hAnsiTheme="minorHAnsi" w:cstheme="minorHAnsi"/>
        </w:rPr>
        <w:t>laki-laki</w:t>
      </w:r>
      <w:proofErr w:type="spellEnd"/>
      <w:r w:rsidRPr="007F6D94">
        <w:rPr>
          <w:rFonts w:asciiTheme="minorHAnsi" w:hAnsiTheme="minorHAnsi" w:cstheme="minorHAnsi"/>
        </w:rPr>
        <w:t xml:space="preserve"> </w:t>
      </w:r>
      <w:proofErr w:type="spellStart"/>
      <w:r w:rsidRPr="007F6D94">
        <w:rPr>
          <w:rFonts w:asciiTheme="minorHAnsi" w:hAnsiTheme="minorHAnsi" w:cstheme="minorHAnsi"/>
        </w:rPr>
        <w:t>yaitu</w:t>
      </w:r>
      <w:proofErr w:type="spellEnd"/>
      <w:r w:rsidRPr="007F6D94">
        <w:rPr>
          <w:rFonts w:asciiTheme="minorHAnsi" w:hAnsiTheme="minorHAnsi" w:cstheme="minorHAnsi"/>
        </w:rPr>
        <w:t xml:space="preserve"> 36 </w:t>
      </w:r>
      <w:proofErr w:type="spellStart"/>
      <w:r w:rsidR="005038E1">
        <w:rPr>
          <w:rFonts w:asciiTheme="minorHAnsi" w:hAnsiTheme="minorHAnsi" w:cstheme="minorHAnsi"/>
        </w:rPr>
        <w:t>pasien</w:t>
      </w:r>
      <w:proofErr w:type="spellEnd"/>
      <w:r w:rsidRPr="007F6D94">
        <w:rPr>
          <w:rFonts w:asciiTheme="minorHAnsi" w:hAnsiTheme="minorHAnsi" w:cstheme="minorHAnsi"/>
        </w:rPr>
        <w:t xml:space="preserve"> (54.5%), </w:t>
      </w:r>
      <w:proofErr w:type="spellStart"/>
      <w:r w:rsidRPr="007F6D94">
        <w:rPr>
          <w:rFonts w:asciiTheme="minorHAnsi" w:hAnsiTheme="minorHAnsi" w:cstheme="minorHAnsi"/>
        </w:rPr>
        <w:t>berusia</w:t>
      </w:r>
      <w:proofErr w:type="spellEnd"/>
      <w:r w:rsidRPr="007F6D94">
        <w:rPr>
          <w:rFonts w:asciiTheme="minorHAnsi" w:hAnsiTheme="minorHAnsi" w:cstheme="minorHAnsi"/>
        </w:rPr>
        <w:t xml:space="preserve"> 8 </w:t>
      </w:r>
      <w:proofErr w:type="spellStart"/>
      <w:r w:rsidRPr="007F6D94">
        <w:rPr>
          <w:rFonts w:asciiTheme="minorHAnsi" w:hAnsiTheme="minorHAnsi" w:cstheme="minorHAnsi"/>
        </w:rPr>
        <w:t>tahun</w:t>
      </w:r>
      <w:proofErr w:type="spellEnd"/>
      <w:r w:rsidRPr="007F6D94">
        <w:rPr>
          <w:rFonts w:asciiTheme="minorHAnsi" w:hAnsiTheme="minorHAnsi" w:cstheme="minorHAnsi"/>
        </w:rPr>
        <w:t xml:space="preserve"> </w:t>
      </w:r>
      <w:proofErr w:type="spellStart"/>
      <w:r w:rsidRPr="007F6D94">
        <w:rPr>
          <w:rFonts w:asciiTheme="minorHAnsi" w:hAnsiTheme="minorHAnsi" w:cstheme="minorHAnsi"/>
        </w:rPr>
        <w:t>sebanyak</w:t>
      </w:r>
      <w:proofErr w:type="spellEnd"/>
      <w:r w:rsidRPr="007F6D94">
        <w:rPr>
          <w:rFonts w:asciiTheme="minorHAnsi" w:hAnsiTheme="minorHAnsi" w:cstheme="minorHAnsi"/>
        </w:rPr>
        <w:t xml:space="preserve"> 15 (22.7%), </w:t>
      </w:r>
      <w:proofErr w:type="spellStart"/>
      <w:r w:rsidRPr="007F6D94">
        <w:rPr>
          <w:rFonts w:asciiTheme="minorHAnsi" w:hAnsiTheme="minorHAnsi" w:cstheme="minorHAnsi"/>
        </w:rPr>
        <w:t>menggunakan</w:t>
      </w:r>
      <w:proofErr w:type="spellEnd"/>
      <w:r w:rsidRPr="007F6D94">
        <w:rPr>
          <w:rFonts w:asciiTheme="minorHAnsi" w:hAnsiTheme="minorHAnsi" w:cstheme="minorHAnsi"/>
        </w:rPr>
        <w:t xml:space="preserve"> </w:t>
      </w:r>
      <w:proofErr w:type="spellStart"/>
      <w:r w:rsidRPr="007F6D94">
        <w:rPr>
          <w:rFonts w:asciiTheme="minorHAnsi" w:hAnsiTheme="minorHAnsi" w:cstheme="minorHAnsi"/>
        </w:rPr>
        <w:t>ukuran</w:t>
      </w:r>
      <w:proofErr w:type="spellEnd"/>
      <w:r w:rsidRPr="007F6D94">
        <w:rPr>
          <w:rFonts w:asciiTheme="minorHAnsi" w:hAnsiTheme="minorHAnsi" w:cstheme="minorHAnsi"/>
        </w:rPr>
        <w:t xml:space="preserve"> </w:t>
      </w:r>
      <w:proofErr w:type="spellStart"/>
      <w:r w:rsidRPr="007F6D94">
        <w:rPr>
          <w:rFonts w:asciiTheme="minorHAnsi" w:hAnsiTheme="minorHAnsi" w:cstheme="minorHAnsi"/>
        </w:rPr>
        <w:t>kanul</w:t>
      </w:r>
      <w:proofErr w:type="spellEnd"/>
      <w:r w:rsidRPr="007F6D94">
        <w:rPr>
          <w:rFonts w:asciiTheme="minorHAnsi" w:hAnsiTheme="minorHAnsi" w:cstheme="minorHAnsi"/>
        </w:rPr>
        <w:t xml:space="preserve"> </w:t>
      </w:r>
      <w:proofErr w:type="spellStart"/>
      <w:r w:rsidRPr="007F6D94">
        <w:rPr>
          <w:rFonts w:asciiTheme="minorHAnsi" w:hAnsiTheme="minorHAnsi" w:cstheme="minorHAnsi"/>
        </w:rPr>
        <w:t>infus</w:t>
      </w:r>
      <w:proofErr w:type="spellEnd"/>
      <w:r w:rsidRPr="007F6D94">
        <w:rPr>
          <w:rFonts w:asciiTheme="minorHAnsi" w:hAnsiTheme="minorHAnsi" w:cstheme="minorHAnsi"/>
        </w:rPr>
        <w:t xml:space="preserve"> 24 </w:t>
      </w:r>
      <w:proofErr w:type="spellStart"/>
      <w:r w:rsidRPr="007F6D94">
        <w:rPr>
          <w:rFonts w:asciiTheme="minorHAnsi" w:hAnsiTheme="minorHAnsi" w:cstheme="minorHAnsi"/>
        </w:rPr>
        <w:t>sebanyak</w:t>
      </w:r>
      <w:proofErr w:type="spellEnd"/>
      <w:r w:rsidRPr="007F6D94">
        <w:rPr>
          <w:rFonts w:asciiTheme="minorHAnsi" w:hAnsiTheme="minorHAnsi" w:cstheme="minorHAnsi"/>
        </w:rPr>
        <w:t xml:space="preserve"> 43 (65,2%).</w:t>
      </w:r>
    </w:p>
    <w:p w14:paraId="6E0C7BC4" w14:textId="77777777" w:rsidR="00E94949" w:rsidRPr="00E94949" w:rsidRDefault="00E94949" w:rsidP="00E94949">
      <w:pPr>
        <w:spacing w:after="0" w:line="240" w:lineRule="auto"/>
        <w:ind w:firstLine="720"/>
        <w:jc w:val="both"/>
        <w:rPr>
          <w:rFonts w:asciiTheme="minorHAnsi" w:hAnsiTheme="minorHAnsi" w:cstheme="minorHAnsi"/>
        </w:rPr>
      </w:pPr>
    </w:p>
    <w:p w14:paraId="7A10384C" w14:textId="77777777" w:rsidR="00E94949" w:rsidRPr="00E94949" w:rsidRDefault="00E94949" w:rsidP="00E94949">
      <w:pPr>
        <w:spacing w:after="0" w:line="240" w:lineRule="auto"/>
        <w:jc w:val="both"/>
        <w:rPr>
          <w:rFonts w:asciiTheme="minorHAnsi" w:hAnsiTheme="minorHAnsi" w:cstheme="minorHAnsi"/>
          <w:b/>
          <w:bCs/>
        </w:rPr>
      </w:pPr>
      <w:proofErr w:type="spellStart"/>
      <w:r w:rsidRPr="00E94949">
        <w:rPr>
          <w:rFonts w:asciiTheme="minorHAnsi" w:hAnsiTheme="minorHAnsi" w:cstheme="minorHAnsi"/>
          <w:b/>
          <w:bCs/>
        </w:rPr>
        <w:t>Perbandingan</w:t>
      </w:r>
      <w:proofErr w:type="spellEnd"/>
      <w:r w:rsidRPr="00E94949">
        <w:rPr>
          <w:rFonts w:asciiTheme="minorHAnsi" w:hAnsiTheme="minorHAnsi" w:cstheme="minorHAnsi"/>
          <w:b/>
          <w:bCs/>
        </w:rPr>
        <w:t xml:space="preserve"> Skala Nyeri </w:t>
      </w:r>
      <w:proofErr w:type="spellStart"/>
      <w:r w:rsidRPr="00E94949">
        <w:rPr>
          <w:rFonts w:asciiTheme="minorHAnsi" w:hAnsiTheme="minorHAnsi" w:cstheme="minorHAnsi"/>
          <w:b/>
          <w:bCs/>
        </w:rPr>
        <w:t>Kelompok</w:t>
      </w:r>
      <w:proofErr w:type="spellEnd"/>
      <w:r w:rsidRPr="00E94949">
        <w:rPr>
          <w:rFonts w:asciiTheme="minorHAnsi" w:hAnsiTheme="minorHAnsi" w:cstheme="minorHAnsi"/>
          <w:b/>
          <w:bCs/>
        </w:rPr>
        <w:t xml:space="preserve"> </w:t>
      </w:r>
      <w:proofErr w:type="spellStart"/>
      <w:r w:rsidRPr="00E94949">
        <w:rPr>
          <w:rFonts w:asciiTheme="minorHAnsi" w:hAnsiTheme="minorHAnsi" w:cstheme="minorHAnsi"/>
          <w:b/>
          <w:bCs/>
        </w:rPr>
        <w:t>Intervensi</w:t>
      </w:r>
      <w:proofErr w:type="spellEnd"/>
      <w:r w:rsidRPr="00E94949">
        <w:rPr>
          <w:rFonts w:asciiTheme="minorHAnsi" w:hAnsiTheme="minorHAnsi" w:cstheme="minorHAnsi"/>
          <w:b/>
          <w:bCs/>
        </w:rPr>
        <w:t xml:space="preserve"> </w:t>
      </w:r>
      <w:proofErr w:type="spellStart"/>
      <w:r w:rsidRPr="00E94949">
        <w:rPr>
          <w:rFonts w:asciiTheme="minorHAnsi" w:hAnsiTheme="minorHAnsi" w:cstheme="minorHAnsi"/>
          <w:b/>
          <w:bCs/>
        </w:rPr>
        <w:t>dengan</w:t>
      </w:r>
      <w:proofErr w:type="spellEnd"/>
      <w:r w:rsidRPr="00E94949">
        <w:rPr>
          <w:rFonts w:asciiTheme="minorHAnsi" w:hAnsiTheme="minorHAnsi" w:cstheme="minorHAnsi"/>
          <w:b/>
          <w:bCs/>
        </w:rPr>
        <w:t xml:space="preserve"> </w:t>
      </w:r>
      <w:proofErr w:type="spellStart"/>
      <w:r w:rsidRPr="00E94949">
        <w:rPr>
          <w:rFonts w:asciiTheme="minorHAnsi" w:hAnsiTheme="minorHAnsi" w:cstheme="minorHAnsi"/>
          <w:b/>
          <w:bCs/>
        </w:rPr>
        <w:t>kelompok</w:t>
      </w:r>
      <w:proofErr w:type="spellEnd"/>
      <w:r w:rsidRPr="00E94949">
        <w:rPr>
          <w:rFonts w:asciiTheme="minorHAnsi" w:hAnsiTheme="minorHAnsi" w:cstheme="minorHAnsi"/>
          <w:b/>
          <w:bCs/>
        </w:rPr>
        <w:t xml:space="preserve"> </w:t>
      </w:r>
      <w:proofErr w:type="spellStart"/>
      <w:r w:rsidRPr="00E94949">
        <w:rPr>
          <w:rFonts w:asciiTheme="minorHAnsi" w:hAnsiTheme="minorHAnsi" w:cstheme="minorHAnsi"/>
          <w:b/>
          <w:bCs/>
        </w:rPr>
        <w:t>kontrol</w:t>
      </w:r>
      <w:proofErr w:type="spellEnd"/>
    </w:p>
    <w:p w14:paraId="5B4CBCE6" w14:textId="77777777" w:rsidR="00E94949" w:rsidRPr="00E94949" w:rsidRDefault="00E94949" w:rsidP="00E94949">
      <w:pPr>
        <w:spacing w:after="0" w:line="240" w:lineRule="auto"/>
        <w:jc w:val="center"/>
        <w:rPr>
          <w:rFonts w:asciiTheme="minorHAnsi" w:hAnsiTheme="minorHAnsi" w:cstheme="minorHAnsi"/>
        </w:rPr>
      </w:pPr>
    </w:p>
    <w:p w14:paraId="29F79A66" w14:textId="77777777" w:rsidR="00E94949" w:rsidRPr="00E94949" w:rsidRDefault="00E94949" w:rsidP="00E94949">
      <w:pPr>
        <w:spacing w:after="0" w:line="240" w:lineRule="auto"/>
        <w:jc w:val="center"/>
        <w:rPr>
          <w:rFonts w:asciiTheme="minorHAnsi" w:hAnsiTheme="minorHAnsi" w:cstheme="minorHAnsi"/>
        </w:rPr>
      </w:pPr>
      <w:r w:rsidRPr="00E94949">
        <w:rPr>
          <w:rFonts w:asciiTheme="minorHAnsi" w:hAnsiTheme="minorHAnsi" w:cstheme="minorHAnsi"/>
        </w:rPr>
        <w:t xml:space="preserve">Tabel 2. </w:t>
      </w:r>
      <w:proofErr w:type="spellStart"/>
      <w:r w:rsidRPr="00E94949">
        <w:rPr>
          <w:rFonts w:asciiTheme="minorHAnsi" w:hAnsiTheme="minorHAnsi" w:cstheme="minorHAnsi"/>
        </w:rPr>
        <w:t>Perbandingan</w:t>
      </w:r>
      <w:proofErr w:type="spellEnd"/>
      <w:r w:rsidRPr="00E94949">
        <w:rPr>
          <w:rFonts w:asciiTheme="minorHAnsi" w:hAnsiTheme="minorHAnsi" w:cstheme="minorHAnsi"/>
        </w:rPr>
        <w:t xml:space="preserve"> Skala Nyeri </w:t>
      </w:r>
      <w:proofErr w:type="spellStart"/>
      <w:r w:rsidRPr="00E94949">
        <w:rPr>
          <w:rFonts w:asciiTheme="minorHAnsi" w:hAnsiTheme="minorHAnsi" w:cstheme="minorHAnsi"/>
        </w:rPr>
        <w:t>saat</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pemasangan</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infus</w:t>
      </w:r>
      <w:proofErr w:type="spellEnd"/>
      <w:r w:rsidRPr="00E94949">
        <w:rPr>
          <w:rFonts w:asciiTheme="minorHAnsi" w:hAnsiTheme="minorHAnsi" w:cstheme="minorHAnsi"/>
        </w:rPr>
        <w:t xml:space="preserve"> (n=66).</w:t>
      </w:r>
    </w:p>
    <w:tbl>
      <w:tblPr>
        <w:tblStyle w:val="KisiTabel"/>
        <w:tblW w:w="0" w:type="auto"/>
        <w:jc w:val="center"/>
        <w:tblLook w:val="04A0" w:firstRow="1" w:lastRow="0" w:firstColumn="1" w:lastColumn="0" w:noHBand="0" w:noVBand="1"/>
      </w:tblPr>
      <w:tblGrid>
        <w:gridCol w:w="980"/>
        <w:gridCol w:w="559"/>
        <w:gridCol w:w="785"/>
        <w:gridCol w:w="588"/>
        <w:gridCol w:w="747"/>
        <w:gridCol w:w="784"/>
      </w:tblGrid>
      <w:tr w:rsidR="00E94949" w:rsidRPr="00E94949" w14:paraId="51CDCA65" w14:textId="77777777" w:rsidTr="004421EC">
        <w:trPr>
          <w:jc w:val="center"/>
        </w:trPr>
        <w:tc>
          <w:tcPr>
            <w:tcW w:w="1702" w:type="dxa"/>
            <w:tcBorders>
              <w:top w:val="single" w:sz="4" w:space="0" w:color="auto"/>
              <w:left w:val="nil"/>
              <w:bottom w:val="nil"/>
              <w:right w:val="nil"/>
            </w:tcBorders>
          </w:tcPr>
          <w:p w14:paraId="1AEB028A" w14:textId="77777777" w:rsidR="00E94949" w:rsidRPr="00E94949" w:rsidRDefault="00E94949" w:rsidP="004421EC">
            <w:pPr>
              <w:spacing w:line="276" w:lineRule="auto"/>
              <w:jc w:val="center"/>
              <w:rPr>
                <w:rFonts w:asciiTheme="minorHAnsi" w:hAnsiTheme="minorHAnsi" w:cstheme="minorHAnsi"/>
                <w:sz w:val="20"/>
                <w:szCs w:val="20"/>
              </w:rPr>
            </w:pPr>
          </w:p>
        </w:tc>
        <w:tc>
          <w:tcPr>
            <w:tcW w:w="4767" w:type="dxa"/>
            <w:gridSpan w:val="4"/>
            <w:tcBorders>
              <w:top w:val="single" w:sz="4" w:space="0" w:color="auto"/>
              <w:left w:val="nil"/>
              <w:bottom w:val="nil"/>
              <w:right w:val="nil"/>
            </w:tcBorders>
          </w:tcPr>
          <w:p w14:paraId="44CD268C" w14:textId="77777777" w:rsidR="00E94949" w:rsidRPr="00E94949" w:rsidRDefault="00E94949" w:rsidP="004421EC">
            <w:pPr>
              <w:spacing w:line="276" w:lineRule="auto"/>
              <w:jc w:val="center"/>
              <w:rPr>
                <w:rFonts w:asciiTheme="minorHAnsi" w:hAnsiTheme="minorHAnsi" w:cstheme="minorHAnsi"/>
                <w:sz w:val="20"/>
                <w:szCs w:val="20"/>
              </w:rPr>
            </w:pPr>
            <w:proofErr w:type="spellStart"/>
            <w:r w:rsidRPr="00E94949">
              <w:rPr>
                <w:rFonts w:asciiTheme="minorHAnsi" w:hAnsiTheme="minorHAnsi" w:cstheme="minorHAnsi"/>
                <w:sz w:val="20"/>
                <w:szCs w:val="20"/>
              </w:rPr>
              <w:t>Kelompok</w:t>
            </w:r>
            <w:proofErr w:type="spellEnd"/>
          </w:p>
        </w:tc>
        <w:tc>
          <w:tcPr>
            <w:tcW w:w="1266" w:type="dxa"/>
            <w:vMerge w:val="restart"/>
            <w:tcBorders>
              <w:top w:val="single" w:sz="4" w:space="0" w:color="auto"/>
              <w:left w:val="nil"/>
              <w:right w:val="nil"/>
            </w:tcBorders>
          </w:tcPr>
          <w:p w14:paraId="0D4CAE77" w14:textId="77777777" w:rsidR="00E94949" w:rsidRPr="00E94949" w:rsidRDefault="00E94949" w:rsidP="004421EC">
            <w:pPr>
              <w:spacing w:line="276" w:lineRule="auto"/>
              <w:jc w:val="center"/>
              <w:rPr>
                <w:rFonts w:asciiTheme="minorHAnsi" w:hAnsiTheme="minorHAnsi" w:cstheme="minorHAnsi"/>
                <w:sz w:val="20"/>
                <w:szCs w:val="20"/>
              </w:rPr>
            </w:pPr>
            <w:r w:rsidRPr="00E94949">
              <w:rPr>
                <w:rFonts w:asciiTheme="minorHAnsi" w:hAnsiTheme="minorHAnsi" w:cstheme="minorHAnsi"/>
                <w:b/>
                <w:bCs/>
                <w:i/>
                <w:iCs/>
                <w:sz w:val="20"/>
                <w:szCs w:val="20"/>
              </w:rPr>
              <w:t>p value</w:t>
            </w:r>
          </w:p>
        </w:tc>
      </w:tr>
      <w:tr w:rsidR="00E94949" w:rsidRPr="00E94949" w14:paraId="633933F9" w14:textId="77777777" w:rsidTr="004421EC">
        <w:trPr>
          <w:jc w:val="center"/>
        </w:trPr>
        <w:tc>
          <w:tcPr>
            <w:tcW w:w="1702" w:type="dxa"/>
            <w:tcBorders>
              <w:top w:val="nil"/>
              <w:left w:val="nil"/>
              <w:bottom w:val="nil"/>
              <w:right w:val="nil"/>
            </w:tcBorders>
          </w:tcPr>
          <w:p w14:paraId="5EDA6340" w14:textId="77777777" w:rsidR="00E94949" w:rsidRPr="00E94949" w:rsidRDefault="00E94949" w:rsidP="004421EC">
            <w:pPr>
              <w:spacing w:line="276" w:lineRule="auto"/>
              <w:jc w:val="center"/>
              <w:rPr>
                <w:rFonts w:asciiTheme="minorHAnsi" w:hAnsiTheme="minorHAnsi" w:cstheme="minorHAnsi"/>
                <w:b/>
                <w:bCs/>
                <w:sz w:val="20"/>
                <w:szCs w:val="20"/>
              </w:rPr>
            </w:pPr>
            <w:r w:rsidRPr="00E94949">
              <w:rPr>
                <w:rFonts w:asciiTheme="minorHAnsi" w:hAnsiTheme="minorHAnsi" w:cstheme="minorHAnsi"/>
                <w:b/>
                <w:bCs/>
                <w:sz w:val="20"/>
                <w:szCs w:val="20"/>
              </w:rPr>
              <w:t>Skala Nyeri</w:t>
            </w:r>
          </w:p>
        </w:tc>
        <w:tc>
          <w:tcPr>
            <w:tcW w:w="2406" w:type="dxa"/>
            <w:gridSpan w:val="2"/>
            <w:tcBorders>
              <w:top w:val="single" w:sz="4" w:space="0" w:color="auto"/>
              <w:left w:val="nil"/>
              <w:bottom w:val="single" w:sz="4" w:space="0" w:color="auto"/>
              <w:right w:val="nil"/>
            </w:tcBorders>
          </w:tcPr>
          <w:p w14:paraId="7B1E70ED" w14:textId="77777777" w:rsidR="00E94949" w:rsidRPr="00E94949" w:rsidRDefault="00E94949" w:rsidP="004421EC">
            <w:pPr>
              <w:spacing w:line="276" w:lineRule="auto"/>
              <w:jc w:val="center"/>
              <w:rPr>
                <w:rFonts w:asciiTheme="minorHAnsi" w:hAnsiTheme="minorHAnsi" w:cstheme="minorHAnsi"/>
                <w:b/>
                <w:bCs/>
                <w:sz w:val="20"/>
                <w:szCs w:val="20"/>
              </w:rPr>
            </w:pPr>
            <w:proofErr w:type="spellStart"/>
            <w:r w:rsidRPr="00E94949">
              <w:rPr>
                <w:rFonts w:asciiTheme="minorHAnsi" w:hAnsiTheme="minorHAnsi" w:cstheme="minorHAnsi"/>
                <w:b/>
                <w:bCs/>
                <w:sz w:val="20"/>
                <w:szCs w:val="20"/>
              </w:rPr>
              <w:t>Kontrol</w:t>
            </w:r>
            <w:proofErr w:type="spellEnd"/>
          </w:p>
        </w:tc>
        <w:tc>
          <w:tcPr>
            <w:tcW w:w="2361" w:type="dxa"/>
            <w:gridSpan w:val="2"/>
            <w:tcBorders>
              <w:top w:val="single" w:sz="4" w:space="0" w:color="auto"/>
              <w:left w:val="nil"/>
              <w:bottom w:val="single" w:sz="4" w:space="0" w:color="auto"/>
              <w:right w:val="nil"/>
            </w:tcBorders>
          </w:tcPr>
          <w:p w14:paraId="59DF3CC4" w14:textId="77777777" w:rsidR="00E94949" w:rsidRPr="00E94949" w:rsidRDefault="00E94949" w:rsidP="004421EC">
            <w:pPr>
              <w:spacing w:line="276" w:lineRule="auto"/>
              <w:jc w:val="center"/>
              <w:rPr>
                <w:rFonts w:asciiTheme="minorHAnsi" w:hAnsiTheme="minorHAnsi" w:cstheme="minorHAnsi"/>
                <w:b/>
                <w:bCs/>
                <w:sz w:val="20"/>
                <w:szCs w:val="20"/>
              </w:rPr>
            </w:pPr>
            <w:proofErr w:type="spellStart"/>
            <w:r w:rsidRPr="00E94949">
              <w:rPr>
                <w:rFonts w:asciiTheme="minorHAnsi" w:hAnsiTheme="minorHAnsi" w:cstheme="minorHAnsi"/>
                <w:b/>
                <w:bCs/>
                <w:sz w:val="20"/>
                <w:szCs w:val="20"/>
              </w:rPr>
              <w:t>Intervensi</w:t>
            </w:r>
            <w:proofErr w:type="spellEnd"/>
          </w:p>
        </w:tc>
        <w:tc>
          <w:tcPr>
            <w:tcW w:w="1266" w:type="dxa"/>
            <w:vMerge/>
            <w:tcBorders>
              <w:left w:val="nil"/>
              <w:bottom w:val="single" w:sz="4" w:space="0" w:color="auto"/>
              <w:right w:val="nil"/>
            </w:tcBorders>
          </w:tcPr>
          <w:p w14:paraId="642B1107" w14:textId="77777777" w:rsidR="00E94949" w:rsidRPr="00E94949" w:rsidRDefault="00E94949" w:rsidP="004421EC">
            <w:pPr>
              <w:spacing w:line="276" w:lineRule="auto"/>
              <w:jc w:val="center"/>
              <w:rPr>
                <w:rFonts w:asciiTheme="minorHAnsi" w:hAnsiTheme="minorHAnsi" w:cstheme="minorHAnsi"/>
                <w:b/>
                <w:bCs/>
                <w:i/>
                <w:iCs/>
                <w:sz w:val="20"/>
                <w:szCs w:val="20"/>
              </w:rPr>
            </w:pPr>
          </w:p>
        </w:tc>
      </w:tr>
      <w:tr w:rsidR="00E94949" w:rsidRPr="00E94949" w14:paraId="093CD800" w14:textId="77777777" w:rsidTr="004421EC">
        <w:trPr>
          <w:jc w:val="center"/>
        </w:trPr>
        <w:tc>
          <w:tcPr>
            <w:tcW w:w="1702" w:type="dxa"/>
            <w:tcBorders>
              <w:top w:val="single" w:sz="4" w:space="0" w:color="auto"/>
              <w:left w:val="nil"/>
              <w:bottom w:val="single" w:sz="4" w:space="0" w:color="auto"/>
              <w:right w:val="nil"/>
            </w:tcBorders>
          </w:tcPr>
          <w:p w14:paraId="248BD005" w14:textId="77777777" w:rsidR="00E94949" w:rsidRPr="00E94949" w:rsidRDefault="00E94949" w:rsidP="004421EC">
            <w:pPr>
              <w:spacing w:line="276" w:lineRule="auto"/>
              <w:jc w:val="center"/>
              <w:rPr>
                <w:rFonts w:asciiTheme="minorHAnsi" w:hAnsiTheme="minorHAnsi" w:cstheme="minorHAnsi"/>
                <w:sz w:val="20"/>
                <w:szCs w:val="20"/>
              </w:rPr>
            </w:pPr>
          </w:p>
        </w:tc>
        <w:tc>
          <w:tcPr>
            <w:tcW w:w="1145" w:type="dxa"/>
            <w:tcBorders>
              <w:top w:val="single" w:sz="4" w:space="0" w:color="auto"/>
              <w:left w:val="nil"/>
              <w:bottom w:val="single" w:sz="4" w:space="0" w:color="auto"/>
              <w:right w:val="nil"/>
            </w:tcBorders>
          </w:tcPr>
          <w:p w14:paraId="22B80D42" w14:textId="77777777" w:rsidR="00E94949" w:rsidRPr="00E94949" w:rsidRDefault="00E94949" w:rsidP="004421EC">
            <w:pPr>
              <w:spacing w:line="276" w:lineRule="auto"/>
              <w:jc w:val="center"/>
              <w:rPr>
                <w:rFonts w:asciiTheme="minorHAnsi" w:hAnsiTheme="minorHAnsi" w:cstheme="minorHAnsi"/>
                <w:sz w:val="20"/>
                <w:szCs w:val="20"/>
              </w:rPr>
            </w:pPr>
            <w:r w:rsidRPr="00E94949">
              <w:rPr>
                <w:rFonts w:asciiTheme="minorHAnsi" w:hAnsiTheme="minorHAnsi" w:cstheme="minorHAnsi"/>
                <w:sz w:val="20"/>
                <w:szCs w:val="20"/>
              </w:rPr>
              <w:t>f</w:t>
            </w:r>
          </w:p>
        </w:tc>
        <w:tc>
          <w:tcPr>
            <w:tcW w:w="1261" w:type="dxa"/>
            <w:tcBorders>
              <w:top w:val="single" w:sz="4" w:space="0" w:color="auto"/>
              <w:left w:val="nil"/>
              <w:bottom w:val="single" w:sz="4" w:space="0" w:color="auto"/>
              <w:right w:val="nil"/>
            </w:tcBorders>
          </w:tcPr>
          <w:p w14:paraId="09E174B9" w14:textId="77777777" w:rsidR="00E94949" w:rsidRPr="00E94949" w:rsidRDefault="00E94949" w:rsidP="004421EC">
            <w:pPr>
              <w:spacing w:line="276" w:lineRule="auto"/>
              <w:jc w:val="center"/>
              <w:rPr>
                <w:rFonts w:asciiTheme="minorHAnsi" w:hAnsiTheme="minorHAnsi" w:cstheme="minorHAnsi"/>
                <w:sz w:val="20"/>
                <w:szCs w:val="20"/>
              </w:rPr>
            </w:pPr>
            <w:r w:rsidRPr="00E94949">
              <w:rPr>
                <w:rFonts w:asciiTheme="minorHAnsi" w:hAnsiTheme="minorHAnsi" w:cstheme="minorHAnsi"/>
                <w:sz w:val="20"/>
                <w:szCs w:val="20"/>
              </w:rPr>
              <w:t>(%)</w:t>
            </w:r>
          </w:p>
        </w:tc>
        <w:tc>
          <w:tcPr>
            <w:tcW w:w="1299" w:type="dxa"/>
            <w:tcBorders>
              <w:top w:val="single" w:sz="4" w:space="0" w:color="auto"/>
              <w:left w:val="nil"/>
              <w:bottom w:val="single" w:sz="4" w:space="0" w:color="auto"/>
              <w:right w:val="nil"/>
            </w:tcBorders>
          </w:tcPr>
          <w:p w14:paraId="29478538" w14:textId="77777777" w:rsidR="00E94949" w:rsidRPr="00E94949" w:rsidRDefault="00E94949" w:rsidP="004421EC">
            <w:pPr>
              <w:spacing w:line="276" w:lineRule="auto"/>
              <w:jc w:val="center"/>
              <w:rPr>
                <w:rFonts w:asciiTheme="minorHAnsi" w:hAnsiTheme="minorHAnsi" w:cstheme="minorHAnsi"/>
                <w:sz w:val="20"/>
                <w:szCs w:val="20"/>
              </w:rPr>
            </w:pPr>
            <w:r w:rsidRPr="00E94949">
              <w:rPr>
                <w:rFonts w:asciiTheme="minorHAnsi" w:hAnsiTheme="minorHAnsi" w:cstheme="minorHAnsi"/>
                <w:sz w:val="20"/>
                <w:szCs w:val="20"/>
              </w:rPr>
              <w:t>f</w:t>
            </w:r>
          </w:p>
        </w:tc>
        <w:tc>
          <w:tcPr>
            <w:tcW w:w="1062" w:type="dxa"/>
            <w:tcBorders>
              <w:top w:val="single" w:sz="4" w:space="0" w:color="auto"/>
              <w:left w:val="nil"/>
              <w:bottom w:val="single" w:sz="4" w:space="0" w:color="auto"/>
              <w:right w:val="nil"/>
            </w:tcBorders>
          </w:tcPr>
          <w:p w14:paraId="37CE8F09" w14:textId="77777777" w:rsidR="00E94949" w:rsidRPr="00E94949" w:rsidRDefault="00E94949" w:rsidP="004421EC">
            <w:pPr>
              <w:spacing w:line="276" w:lineRule="auto"/>
              <w:jc w:val="center"/>
              <w:rPr>
                <w:rFonts w:asciiTheme="minorHAnsi" w:hAnsiTheme="minorHAnsi" w:cstheme="minorHAnsi"/>
                <w:sz w:val="20"/>
                <w:szCs w:val="20"/>
              </w:rPr>
            </w:pPr>
            <w:r w:rsidRPr="00E94949">
              <w:rPr>
                <w:rFonts w:asciiTheme="minorHAnsi" w:hAnsiTheme="minorHAnsi" w:cstheme="minorHAnsi"/>
                <w:sz w:val="20"/>
                <w:szCs w:val="20"/>
              </w:rPr>
              <w:t>%</w:t>
            </w:r>
          </w:p>
        </w:tc>
        <w:tc>
          <w:tcPr>
            <w:tcW w:w="1266" w:type="dxa"/>
            <w:tcBorders>
              <w:top w:val="single" w:sz="4" w:space="0" w:color="auto"/>
              <w:left w:val="nil"/>
              <w:bottom w:val="nil"/>
              <w:right w:val="nil"/>
            </w:tcBorders>
          </w:tcPr>
          <w:p w14:paraId="0A521002" w14:textId="77777777" w:rsidR="00E94949" w:rsidRPr="00E94949" w:rsidRDefault="00E94949" w:rsidP="004421EC">
            <w:pPr>
              <w:spacing w:line="276" w:lineRule="auto"/>
              <w:jc w:val="center"/>
              <w:rPr>
                <w:rFonts w:asciiTheme="minorHAnsi" w:hAnsiTheme="minorHAnsi" w:cstheme="minorHAnsi"/>
                <w:sz w:val="20"/>
                <w:szCs w:val="20"/>
              </w:rPr>
            </w:pPr>
          </w:p>
        </w:tc>
      </w:tr>
      <w:tr w:rsidR="00E94949" w:rsidRPr="00E94949" w14:paraId="532C650B" w14:textId="77777777" w:rsidTr="004421EC">
        <w:trPr>
          <w:jc w:val="center"/>
        </w:trPr>
        <w:tc>
          <w:tcPr>
            <w:tcW w:w="1702" w:type="dxa"/>
            <w:tcBorders>
              <w:top w:val="single" w:sz="4" w:space="0" w:color="auto"/>
              <w:left w:val="nil"/>
              <w:bottom w:val="nil"/>
              <w:right w:val="nil"/>
            </w:tcBorders>
          </w:tcPr>
          <w:p w14:paraId="7E371F1C" w14:textId="77777777" w:rsidR="00E94949" w:rsidRPr="00E94949" w:rsidRDefault="00E94949" w:rsidP="004421EC">
            <w:pPr>
              <w:spacing w:line="276" w:lineRule="auto"/>
              <w:jc w:val="center"/>
              <w:rPr>
                <w:rFonts w:asciiTheme="minorHAnsi" w:hAnsiTheme="minorHAnsi" w:cstheme="minorHAnsi"/>
                <w:sz w:val="20"/>
                <w:szCs w:val="20"/>
              </w:rPr>
            </w:pPr>
            <w:r w:rsidRPr="00E94949">
              <w:rPr>
                <w:rFonts w:asciiTheme="minorHAnsi" w:hAnsiTheme="minorHAnsi" w:cstheme="minorHAnsi"/>
                <w:sz w:val="20"/>
                <w:szCs w:val="20"/>
              </w:rPr>
              <w:t>Tidak Nyeri</w:t>
            </w:r>
          </w:p>
        </w:tc>
        <w:tc>
          <w:tcPr>
            <w:tcW w:w="1145" w:type="dxa"/>
            <w:tcBorders>
              <w:top w:val="single" w:sz="4" w:space="0" w:color="auto"/>
              <w:left w:val="nil"/>
              <w:bottom w:val="nil"/>
              <w:right w:val="nil"/>
            </w:tcBorders>
          </w:tcPr>
          <w:p w14:paraId="23B16E55" w14:textId="77777777" w:rsidR="00E94949" w:rsidRPr="00E94949" w:rsidRDefault="00E94949" w:rsidP="004421EC">
            <w:pPr>
              <w:spacing w:line="276" w:lineRule="auto"/>
              <w:jc w:val="center"/>
              <w:rPr>
                <w:rFonts w:asciiTheme="minorHAnsi" w:hAnsiTheme="minorHAnsi" w:cstheme="minorHAnsi"/>
                <w:sz w:val="20"/>
                <w:szCs w:val="20"/>
              </w:rPr>
            </w:pPr>
            <w:r w:rsidRPr="00E94949">
              <w:rPr>
                <w:rFonts w:asciiTheme="minorHAnsi" w:hAnsiTheme="minorHAnsi" w:cstheme="minorHAnsi"/>
                <w:sz w:val="20"/>
                <w:szCs w:val="20"/>
              </w:rPr>
              <w:t>3</w:t>
            </w:r>
          </w:p>
        </w:tc>
        <w:tc>
          <w:tcPr>
            <w:tcW w:w="1261" w:type="dxa"/>
            <w:tcBorders>
              <w:top w:val="single" w:sz="4" w:space="0" w:color="auto"/>
              <w:left w:val="nil"/>
              <w:bottom w:val="nil"/>
              <w:right w:val="nil"/>
            </w:tcBorders>
          </w:tcPr>
          <w:p w14:paraId="68E281C7" w14:textId="77777777" w:rsidR="00E94949" w:rsidRPr="00E94949" w:rsidRDefault="00E94949" w:rsidP="004421EC">
            <w:pPr>
              <w:spacing w:line="276" w:lineRule="auto"/>
              <w:jc w:val="center"/>
              <w:rPr>
                <w:rFonts w:asciiTheme="minorHAnsi" w:hAnsiTheme="minorHAnsi" w:cstheme="minorHAnsi"/>
                <w:sz w:val="20"/>
                <w:szCs w:val="20"/>
              </w:rPr>
            </w:pPr>
            <w:r w:rsidRPr="00E94949">
              <w:rPr>
                <w:rFonts w:asciiTheme="minorHAnsi" w:hAnsiTheme="minorHAnsi" w:cstheme="minorHAnsi"/>
                <w:sz w:val="20"/>
                <w:szCs w:val="20"/>
              </w:rPr>
              <w:t>0.4</w:t>
            </w:r>
          </w:p>
        </w:tc>
        <w:tc>
          <w:tcPr>
            <w:tcW w:w="1299" w:type="dxa"/>
            <w:tcBorders>
              <w:top w:val="single" w:sz="4" w:space="0" w:color="auto"/>
              <w:left w:val="nil"/>
              <w:bottom w:val="nil"/>
              <w:right w:val="nil"/>
            </w:tcBorders>
          </w:tcPr>
          <w:p w14:paraId="54999365" w14:textId="77777777" w:rsidR="00E94949" w:rsidRPr="00E94949" w:rsidRDefault="00E94949" w:rsidP="004421EC">
            <w:pPr>
              <w:spacing w:line="276" w:lineRule="auto"/>
              <w:jc w:val="center"/>
              <w:rPr>
                <w:rFonts w:asciiTheme="minorHAnsi" w:hAnsiTheme="minorHAnsi" w:cstheme="minorHAnsi"/>
                <w:sz w:val="20"/>
                <w:szCs w:val="20"/>
              </w:rPr>
            </w:pPr>
            <w:r w:rsidRPr="00E94949">
              <w:rPr>
                <w:rFonts w:asciiTheme="minorHAnsi" w:hAnsiTheme="minorHAnsi" w:cstheme="minorHAnsi"/>
                <w:sz w:val="20"/>
                <w:szCs w:val="20"/>
              </w:rPr>
              <w:t>9</w:t>
            </w:r>
          </w:p>
        </w:tc>
        <w:tc>
          <w:tcPr>
            <w:tcW w:w="1062" w:type="dxa"/>
            <w:tcBorders>
              <w:top w:val="single" w:sz="4" w:space="0" w:color="auto"/>
              <w:left w:val="nil"/>
              <w:bottom w:val="nil"/>
              <w:right w:val="nil"/>
            </w:tcBorders>
          </w:tcPr>
          <w:p w14:paraId="22B87D4F" w14:textId="77777777" w:rsidR="00E94949" w:rsidRPr="00E94949" w:rsidRDefault="00E94949" w:rsidP="004421EC">
            <w:pPr>
              <w:spacing w:line="276" w:lineRule="auto"/>
              <w:jc w:val="center"/>
              <w:rPr>
                <w:rFonts w:asciiTheme="minorHAnsi" w:hAnsiTheme="minorHAnsi" w:cstheme="minorHAnsi"/>
                <w:sz w:val="20"/>
                <w:szCs w:val="20"/>
              </w:rPr>
            </w:pPr>
            <w:r w:rsidRPr="00E94949">
              <w:rPr>
                <w:rFonts w:asciiTheme="minorHAnsi" w:hAnsiTheme="minorHAnsi" w:cstheme="minorHAnsi"/>
                <w:sz w:val="20"/>
                <w:szCs w:val="20"/>
              </w:rPr>
              <w:t>0.13</w:t>
            </w:r>
          </w:p>
        </w:tc>
        <w:tc>
          <w:tcPr>
            <w:tcW w:w="1266" w:type="dxa"/>
            <w:tcBorders>
              <w:top w:val="nil"/>
              <w:left w:val="nil"/>
              <w:bottom w:val="nil"/>
              <w:right w:val="nil"/>
            </w:tcBorders>
          </w:tcPr>
          <w:p w14:paraId="1AABFD98" w14:textId="77777777" w:rsidR="00E94949" w:rsidRPr="00E94949" w:rsidRDefault="00E94949" w:rsidP="004421EC">
            <w:pPr>
              <w:spacing w:line="276" w:lineRule="auto"/>
              <w:jc w:val="center"/>
              <w:rPr>
                <w:rFonts w:asciiTheme="minorHAnsi" w:hAnsiTheme="minorHAnsi" w:cstheme="minorHAnsi"/>
                <w:sz w:val="20"/>
                <w:szCs w:val="20"/>
              </w:rPr>
            </w:pPr>
            <w:r w:rsidRPr="00E94949">
              <w:rPr>
                <w:rFonts w:asciiTheme="minorHAnsi" w:hAnsiTheme="minorHAnsi" w:cstheme="minorHAnsi"/>
                <w:sz w:val="20"/>
                <w:szCs w:val="20"/>
              </w:rPr>
              <w:t>0.01</w:t>
            </w:r>
          </w:p>
        </w:tc>
      </w:tr>
      <w:tr w:rsidR="00E94949" w:rsidRPr="00E94949" w14:paraId="017271A1" w14:textId="77777777" w:rsidTr="004421EC">
        <w:trPr>
          <w:jc w:val="center"/>
        </w:trPr>
        <w:tc>
          <w:tcPr>
            <w:tcW w:w="1702" w:type="dxa"/>
            <w:tcBorders>
              <w:top w:val="nil"/>
              <w:left w:val="nil"/>
              <w:bottom w:val="nil"/>
              <w:right w:val="nil"/>
            </w:tcBorders>
          </w:tcPr>
          <w:p w14:paraId="692D3301" w14:textId="77777777" w:rsidR="00E94949" w:rsidRPr="00E94949" w:rsidRDefault="00E94949" w:rsidP="004421EC">
            <w:pPr>
              <w:spacing w:line="276" w:lineRule="auto"/>
              <w:jc w:val="center"/>
              <w:rPr>
                <w:rFonts w:asciiTheme="minorHAnsi" w:hAnsiTheme="minorHAnsi" w:cstheme="minorHAnsi"/>
                <w:sz w:val="20"/>
                <w:szCs w:val="20"/>
              </w:rPr>
            </w:pPr>
            <w:r w:rsidRPr="00E94949">
              <w:rPr>
                <w:rFonts w:asciiTheme="minorHAnsi" w:hAnsiTheme="minorHAnsi" w:cstheme="minorHAnsi"/>
                <w:sz w:val="20"/>
                <w:szCs w:val="20"/>
              </w:rPr>
              <w:t>Nyeri Ringan</w:t>
            </w:r>
          </w:p>
        </w:tc>
        <w:tc>
          <w:tcPr>
            <w:tcW w:w="1145" w:type="dxa"/>
            <w:tcBorders>
              <w:top w:val="nil"/>
              <w:left w:val="nil"/>
              <w:bottom w:val="nil"/>
              <w:right w:val="nil"/>
            </w:tcBorders>
          </w:tcPr>
          <w:p w14:paraId="060AAFAB" w14:textId="77777777" w:rsidR="00E94949" w:rsidRPr="00E94949" w:rsidRDefault="00E94949" w:rsidP="004421EC">
            <w:pPr>
              <w:spacing w:line="276" w:lineRule="auto"/>
              <w:jc w:val="center"/>
              <w:rPr>
                <w:rFonts w:asciiTheme="minorHAnsi" w:hAnsiTheme="minorHAnsi" w:cstheme="minorHAnsi"/>
                <w:sz w:val="20"/>
                <w:szCs w:val="20"/>
              </w:rPr>
            </w:pPr>
            <w:r w:rsidRPr="00E94949">
              <w:rPr>
                <w:rFonts w:asciiTheme="minorHAnsi" w:hAnsiTheme="minorHAnsi" w:cstheme="minorHAnsi"/>
                <w:sz w:val="20"/>
                <w:szCs w:val="20"/>
              </w:rPr>
              <w:t>19</w:t>
            </w:r>
          </w:p>
        </w:tc>
        <w:tc>
          <w:tcPr>
            <w:tcW w:w="1261" w:type="dxa"/>
            <w:tcBorders>
              <w:top w:val="nil"/>
              <w:left w:val="nil"/>
              <w:bottom w:val="nil"/>
              <w:right w:val="nil"/>
            </w:tcBorders>
          </w:tcPr>
          <w:p w14:paraId="6301E1BA" w14:textId="77777777" w:rsidR="00E94949" w:rsidRPr="00E94949" w:rsidRDefault="00E94949" w:rsidP="004421EC">
            <w:pPr>
              <w:spacing w:line="276" w:lineRule="auto"/>
              <w:jc w:val="center"/>
              <w:rPr>
                <w:rFonts w:asciiTheme="minorHAnsi" w:hAnsiTheme="minorHAnsi" w:cstheme="minorHAnsi"/>
                <w:sz w:val="20"/>
                <w:szCs w:val="20"/>
              </w:rPr>
            </w:pPr>
            <w:r w:rsidRPr="00E94949">
              <w:rPr>
                <w:rFonts w:asciiTheme="minorHAnsi" w:hAnsiTheme="minorHAnsi" w:cstheme="minorHAnsi"/>
                <w:sz w:val="20"/>
                <w:szCs w:val="20"/>
              </w:rPr>
              <w:t>28.78</w:t>
            </w:r>
          </w:p>
        </w:tc>
        <w:tc>
          <w:tcPr>
            <w:tcW w:w="1299" w:type="dxa"/>
            <w:tcBorders>
              <w:top w:val="nil"/>
              <w:left w:val="nil"/>
              <w:bottom w:val="nil"/>
              <w:right w:val="nil"/>
            </w:tcBorders>
          </w:tcPr>
          <w:p w14:paraId="5A3D75A9" w14:textId="77777777" w:rsidR="00E94949" w:rsidRPr="00E94949" w:rsidRDefault="00E94949" w:rsidP="004421EC">
            <w:pPr>
              <w:spacing w:line="276" w:lineRule="auto"/>
              <w:jc w:val="center"/>
              <w:rPr>
                <w:rFonts w:asciiTheme="minorHAnsi" w:hAnsiTheme="minorHAnsi" w:cstheme="minorHAnsi"/>
                <w:sz w:val="20"/>
                <w:szCs w:val="20"/>
              </w:rPr>
            </w:pPr>
            <w:r w:rsidRPr="00E94949">
              <w:rPr>
                <w:rFonts w:asciiTheme="minorHAnsi" w:hAnsiTheme="minorHAnsi" w:cstheme="minorHAnsi"/>
                <w:sz w:val="20"/>
                <w:szCs w:val="20"/>
              </w:rPr>
              <w:t>17</w:t>
            </w:r>
          </w:p>
        </w:tc>
        <w:tc>
          <w:tcPr>
            <w:tcW w:w="1062" w:type="dxa"/>
            <w:tcBorders>
              <w:top w:val="nil"/>
              <w:left w:val="nil"/>
              <w:bottom w:val="nil"/>
              <w:right w:val="nil"/>
            </w:tcBorders>
          </w:tcPr>
          <w:p w14:paraId="02D7AD1D" w14:textId="77777777" w:rsidR="00E94949" w:rsidRPr="00E94949" w:rsidRDefault="00E94949" w:rsidP="004421EC">
            <w:pPr>
              <w:spacing w:line="276" w:lineRule="auto"/>
              <w:jc w:val="center"/>
              <w:rPr>
                <w:rFonts w:asciiTheme="minorHAnsi" w:hAnsiTheme="minorHAnsi" w:cstheme="minorHAnsi"/>
                <w:sz w:val="20"/>
                <w:szCs w:val="20"/>
              </w:rPr>
            </w:pPr>
            <w:r w:rsidRPr="00E94949">
              <w:rPr>
                <w:rFonts w:asciiTheme="minorHAnsi" w:hAnsiTheme="minorHAnsi" w:cstheme="minorHAnsi"/>
                <w:sz w:val="20"/>
                <w:szCs w:val="20"/>
              </w:rPr>
              <w:t>25.75</w:t>
            </w:r>
          </w:p>
        </w:tc>
        <w:tc>
          <w:tcPr>
            <w:tcW w:w="1266" w:type="dxa"/>
            <w:tcBorders>
              <w:top w:val="nil"/>
              <w:left w:val="nil"/>
              <w:bottom w:val="nil"/>
              <w:right w:val="nil"/>
            </w:tcBorders>
          </w:tcPr>
          <w:p w14:paraId="2718E769" w14:textId="77777777" w:rsidR="00E94949" w:rsidRPr="00E94949" w:rsidRDefault="00E94949" w:rsidP="004421EC">
            <w:pPr>
              <w:spacing w:line="276" w:lineRule="auto"/>
              <w:jc w:val="center"/>
              <w:rPr>
                <w:rFonts w:asciiTheme="minorHAnsi" w:hAnsiTheme="minorHAnsi" w:cstheme="minorHAnsi"/>
                <w:sz w:val="20"/>
                <w:szCs w:val="20"/>
              </w:rPr>
            </w:pPr>
          </w:p>
        </w:tc>
      </w:tr>
      <w:tr w:rsidR="00E94949" w:rsidRPr="00E94949" w14:paraId="5E42774C" w14:textId="77777777" w:rsidTr="004421EC">
        <w:trPr>
          <w:jc w:val="center"/>
        </w:trPr>
        <w:tc>
          <w:tcPr>
            <w:tcW w:w="1702" w:type="dxa"/>
            <w:tcBorders>
              <w:top w:val="nil"/>
              <w:left w:val="nil"/>
              <w:bottom w:val="nil"/>
              <w:right w:val="nil"/>
            </w:tcBorders>
          </w:tcPr>
          <w:p w14:paraId="1E7DE6BC" w14:textId="77777777" w:rsidR="00E94949" w:rsidRPr="00E94949" w:rsidRDefault="00E94949" w:rsidP="004421EC">
            <w:pPr>
              <w:spacing w:line="276" w:lineRule="auto"/>
              <w:jc w:val="center"/>
              <w:rPr>
                <w:rFonts w:asciiTheme="minorHAnsi" w:hAnsiTheme="minorHAnsi" w:cstheme="minorHAnsi"/>
                <w:sz w:val="20"/>
                <w:szCs w:val="20"/>
              </w:rPr>
            </w:pPr>
            <w:r w:rsidRPr="00E94949">
              <w:rPr>
                <w:rFonts w:asciiTheme="minorHAnsi" w:hAnsiTheme="minorHAnsi" w:cstheme="minorHAnsi"/>
                <w:sz w:val="20"/>
                <w:szCs w:val="20"/>
              </w:rPr>
              <w:t>Nyeri Sedang</w:t>
            </w:r>
          </w:p>
        </w:tc>
        <w:tc>
          <w:tcPr>
            <w:tcW w:w="1145" w:type="dxa"/>
            <w:tcBorders>
              <w:top w:val="nil"/>
              <w:left w:val="nil"/>
              <w:bottom w:val="nil"/>
              <w:right w:val="nil"/>
            </w:tcBorders>
          </w:tcPr>
          <w:p w14:paraId="5F098B72" w14:textId="77777777" w:rsidR="00E94949" w:rsidRPr="00E94949" w:rsidRDefault="00E94949" w:rsidP="004421EC">
            <w:pPr>
              <w:spacing w:line="276" w:lineRule="auto"/>
              <w:jc w:val="center"/>
              <w:rPr>
                <w:rFonts w:asciiTheme="minorHAnsi" w:hAnsiTheme="minorHAnsi" w:cstheme="minorHAnsi"/>
                <w:sz w:val="20"/>
                <w:szCs w:val="20"/>
              </w:rPr>
            </w:pPr>
            <w:r w:rsidRPr="00E94949">
              <w:rPr>
                <w:rFonts w:asciiTheme="minorHAnsi" w:hAnsiTheme="minorHAnsi" w:cstheme="minorHAnsi"/>
                <w:sz w:val="20"/>
                <w:szCs w:val="20"/>
              </w:rPr>
              <w:t>11</w:t>
            </w:r>
          </w:p>
        </w:tc>
        <w:tc>
          <w:tcPr>
            <w:tcW w:w="1261" w:type="dxa"/>
            <w:tcBorders>
              <w:top w:val="nil"/>
              <w:left w:val="nil"/>
              <w:bottom w:val="nil"/>
              <w:right w:val="nil"/>
            </w:tcBorders>
          </w:tcPr>
          <w:p w14:paraId="0C376EE5" w14:textId="77777777" w:rsidR="00E94949" w:rsidRPr="00E94949" w:rsidRDefault="00E94949" w:rsidP="004421EC">
            <w:pPr>
              <w:spacing w:line="276" w:lineRule="auto"/>
              <w:jc w:val="center"/>
              <w:rPr>
                <w:rFonts w:asciiTheme="minorHAnsi" w:hAnsiTheme="minorHAnsi" w:cstheme="minorHAnsi"/>
                <w:sz w:val="20"/>
                <w:szCs w:val="20"/>
              </w:rPr>
            </w:pPr>
            <w:r w:rsidRPr="00E94949">
              <w:rPr>
                <w:rFonts w:asciiTheme="minorHAnsi" w:hAnsiTheme="minorHAnsi" w:cstheme="minorHAnsi"/>
                <w:sz w:val="20"/>
                <w:szCs w:val="20"/>
              </w:rPr>
              <w:t>16.66</w:t>
            </w:r>
          </w:p>
        </w:tc>
        <w:tc>
          <w:tcPr>
            <w:tcW w:w="1299" w:type="dxa"/>
            <w:tcBorders>
              <w:top w:val="nil"/>
              <w:left w:val="nil"/>
              <w:bottom w:val="nil"/>
              <w:right w:val="nil"/>
            </w:tcBorders>
          </w:tcPr>
          <w:p w14:paraId="45A5F426" w14:textId="77777777" w:rsidR="00E94949" w:rsidRPr="00E94949" w:rsidRDefault="00E94949" w:rsidP="004421EC">
            <w:pPr>
              <w:spacing w:line="276" w:lineRule="auto"/>
              <w:jc w:val="center"/>
              <w:rPr>
                <w:rFonts w:asciiTheme="minorHAnsi" w:hAnsiTheme="minorHAnsi" w:cstheme="minorHAnsi"/>
                <w:sz w:val="20"/>
                <w:szCs w:val="20"/>
              </w:rPr>
            </w:pPr>
            <w:r w:rsidRPr="00E94949">
              <w:rPr>
                <w:rFonts w:asciiTheme="minorHAnsi" w:hAnsiTheme="minorHAnsi" w:cstheme="minorHAnsi"/>
                <w:sz w:val="20"/>
                <w:szCs w:val="20"/>
              </w:rPr>
              <w:t>7</w:t>
            </w:r>
          </w:p>
        </w:tc>
        <w:tc>
          <w:tcPr>
            <w:tcW w:w="1062" w:type="dxa"/>
            <w:tcBorders>
              <w:top w:val="nil"/>
              <w:left w:val="nil"/>
              <w:bottom w:val="nil"/>
              <w:right w:val="nil"/>
            </w:tcBorders>
          </w:tcPr>
          <w:p w14:paraId="0A942F0C" w14:textId="77777777" w:rsidR="00E94949" w:rsidRPr="00E94949" w:rsidRDefault="00E94949" w:rsidP="004421EC">
            <w:pPr>
              <w:spacing w:line="276" w:lineRule="auto"/>
              <w:jc w:val="center"/>
              <w:rPr>
                <w:rFonts w:asciiTheme="minorHAnsi" w:hAnsiTheme="minorHAnsi" w:cstheme="minorHAnsi"/>
                <w:sz w:val="20"/>
                <w:szCs w:val="20"/>
              </w:rPr>
            </w:pPr>
            <w:r w:rsidRPr="00E94949">
              <w:rPr>
                <w:rFonts w:asciiTheme="minorHAnsi" w:hAnsiTheme="minorHAnsi" w:cstheme="minorHAnsi"/>
                <w:sz w:val="20"/>
                <w:szCs w:val="20"/>
              </w:rPr>
              <w:t>10.60</w:t>
            </w:r>
          </w:p>
        </w:tc>
        <w:tc>
          <w:tcPr>
            <w:tcW w:w="1266" w:type="dxa"/>
            <w:tcBorders>
              <w:top w:val="nil"/>
              <w:left w:val="nil"/>
              <w:bottom w:val="nil"/>
              <w:right w:val="nil"/>
            </w:tcBorders>
          </w:tcPr>
          <w:p w14:paraId="71DD9FA5" w14:textId="77777777" w:rsidR="00E94949" w:rsidRPr="00E94949" w:rsidRDefault="00E94949" w:rsidP="004421EC">
            <w:pPr>
              <w:spacing w:line="276" w:lineRule="auto"/>
              <w:jc w:val="center"/>
              <w:rPr>
                <w:rFonts w:asciiTheme="minorHAnsi" w:hAnsiTheme="minorHAnsi" w:cstheme="minorHAnsi"/>
                <w:sz w:val="20"/>
                <w:szCs w:val="20"/>
              </w:rPr>
            </w:pPr>
          </w:p>
        </w:tc>
      </w:tr>
      <w:tr w:rsidR="00E94949" w:rsidRPr="00E94949" w14:paraId="2763BDB1" w14:textId="77777777" w:rsidTr="004421EC">
        <w:trPr>
          <w:jc w:val="center"/>
        </w:trPr>
        <w:tc>
          <w:tcPr>
            <w:tcW w:w="1702" w:type="dxa"/>
            <w:tcBorders>
              <w:top w:val="nil"/>
              <w:left w:val="nil"/>
              <w:bottom w:val="single" w:sz="4" w:space="0" w:color="auto"/>
              <w:right w:val="nil"/>
            </w:tcBorders>
          </w:tcPr>
          <w:p w14:paraId="36E79047" w14:textId="77777777" w:rsidR="00E94949" w:rsidRPr="00E94949" w:rsidRDefault="00E94949" w:rsidP="004421EC">
            <w:pPr>
              <w:spacing w:line="276" w:lineRule="auto"/>
              <w:jc w:val="center"/>
              <w:rPr>
                <w:rFonts w:asciiTheme="minorHAnsi" w:hAnsiTheme="minorHAnsi" w:cstheme="minorHAnsi"/>
                <w:sz w:val="20"/>
                <w:szCs w:val="20"/>
              </w:rPr>
            </w:pPr>
            <w:r w:rsidRPr="00E94949">
              <w:rPr>
                <w:rFonts w:asciiTheme="minorHAnsi" w:hAnsiTheme="minorHAnsi" w:cstheme="minorHAnsi"/>
                <w:sz w:val="20"/>
                <w:szCs w:val="20"/>
              </w:rPr>
              <w:t>Nyeri Berat</w:t>
            </w:r>
          </w:p>
        </w:tc>
        <w:tc>
          <w:tcPr>
            <w:tcW w:w="1145" w:type="dxa"/>
            <w:tcBorders>
              <w:top w:val="nil"/>
              <w:left w:val="nil"/>
              <w:bottom w:val="single" w:sz="4" w:space="0" w:color="auto"/>
              <w:right w:val="nil"/>
            </w:tcBorders>
          </w:tcPr>
          <w:p w14:paraId="6C96BC52" w14:textId="77777777" w:rsidR="00E94949" w:rsidRPr="00E94949" w:rsidRDefault="00E94949" w:rsidP="004421EC">
            <w:pPr>
              <w:spacing w:line="276" w:lineRule="auto"/>
              <w:jc w:val="center"/>
              <w:rPr>
                <w:rFonts w:asciiTheme="minorHAnsi" w:hAnsiTheme="minorHAnsi" w:cstheme="minorHAnsi"/>
                <w:sz w:val="20"/>
                <w:szCs w:val="20"/>
              </w:rPr>
            </w:pPr>
            <w:r w:rsidRPr="00E94949">
              <w:rPr>
                <w:rFonts w:asciiTheme="minorHAnsi" w:hAnsiTheme="minorHAnsi" w:cstheme="minorHAnsi"/>
                <w:sz w:val="20"/>
                <w:szCs w:val="20"/>
              </w:rPr>
              <w:t>0</w:t>
            </w:r>
          </w:p>
        </w:tc>
        <w:tc>
          <w:tcPr>
            <w:tcW w:w="1261" w:type="dxa"/>
            <w:tcBorders>
              <w:top w:val="nil"/>
              <w:left w:val="nil"/>
              <w:bottom w:val="single" w:sz="4" w:space="0" w:color="auto"/>
              <w:right w:val="nil"/>
            </w:tcBorders>
          </w:tcPr>
          <w:p w14:paraId="6DC38F65" w14:textId="77777777" w:rsidR="00E94949" w:rsidRPr="00E94949" w:rsidRDefault="00E94949" w:rsidP="004421EC">
            <w:pPr>
              <w:spacing w:line="276" w:lineRule="auto"/>
              <w:jc w:val="center"/>
              <w:rPr>
                <w:rFonts w:asciiTheme="minorHAnsi" w:hAnsiTheme="minorHAnsi" w:cstheme="minorHAnsi"/>
                <w:sz w:val="20"/>
                <w:szCs w:val="20"/>
              </w:rPr>
            </w:pPr>
            <w:r w:rsidRPr="00E94949">
              <w:rPr>
                <w:rFonts w:asciiTheme="minorHAnsi" w:hAnsiTheme="minorHAnsi" w:cstheme="minorHAnsi"/>
                <w:sz w:val="20"/>
                <w:szCs w:val="20"/>
              </w:rPr>
              <w:t>0</w:t>
            </w:r>
          </w:p>
        </w:tc>
        <w:tc>
          <w:tcPr>
            <w:tcW w:w="1299" w:type="dxa"/>
            <w:tcBorders>
              <w:top w:val="nil"/>
              <w:left w:val="nil"/>
              <w:bottom w:val="single" w:sz="4" w:space="0" w:color="auto"/>
              <w:right w:val="nil"/>
            </w:tcBorders>
          </w:tcPr>
          <w:p w14:paraId="02610E68" w14:textId="77777777" w:rsidR="00E94949" w:rsidRPr="00E94949" w:rsidRDefault="00E94949" w:rsidP="004421EC">
            <w:pPr>
              <w:spacing w:line="276" w:lineRule="auto"/>
              <w:jc w:val="center"/>
              <w:rPr>
                <w:rFonts w:asciiTheme="minorHAnsi" w:hAnsiTheme="minorHAnsi" w:cstheme="minorHAnsi"/>
                <w:sz w:val="20"/>
                <w:szCs w:val="20"/>
              </w:rPr>
            </w:pPr>
            <w:r w:rsidRPr="00E94949">
              <w:rPr>
                <w:rFonts w:asciiTheme="minorHAnsi" w:hAnsiTheme="minorHAnsi" w:cstheme="minorHAnsi"/>
                <w:sz w:val="20"/>
                <w:szCs w:val="20"/>
              </w:rPr>
              <w:t>0</w:t>
            </w:r>
          </w:p>
        </w:tc>
        <w:tc>
          <w:tcPr>
            <w:tcW w:w="1062" w:type="dxa"/>
            <w:tcBorders>
              <w:top w:val="nil"/>
              <w:left w:val="nil"/>
              <w:bottom w:val="single" w:sz="4" w:space="0" w:color="auto"/>
              <w:right w:val="nil"/>
            </w:tcBorders>
          </w:tcPr>
          <w:p w14:paraId="607250DE" w14:textId="77777777" w:rsidR="00E94949" w:rsidRPr="00E94949" w:rsidRDefault="00E94949" w:rsidP="004421EC">
            <w:pPr>
              <w:spacing w:line="276" w:lineRule="auto"/>
              <w:jc w:val="center"/>
              <w:rPr>
                <w:rFonts w:asciiTheme="minorHAnsi" w:hAnsiTheme="minorHAnsi" w:cstheme="minorHAnsi"/>
                <w:sz w:val="20"/>
                <w:szCs w:val="20"/>
              </w:rPr>
            </w:pPr>
            <w:r w:rsidRPr="00E94949">
              <w:rPr>
                <w:rFonts w:asciiTheme="minorHAnsi" w:hAnsiTheme="minorHAnsi" w:cstheme="minorHAnsi"/>
                <w:sz w:val="20"/>
                <w:szCs w:val="20"/>
              </w:rPr>
              <w:t>0</w:t>
            </w:r>
          </w:p>
        </w:tc>
        <w:tc>
          <w:tcPr>
            <w:tcW w:w="1266" w:type="dxa"/>
            <w:tcBorders>
              <w:top w:val="nil"/>
              <w:left w:val="nil"/>
              <w:bottom w:val="single" w:sz="4" w:space="0" w:color="auto"/>
              <w:right w:val="nil"/>
            </w:tcBorders>
          </w:tcPr>
          <w:p w14:paraId="1C95517C" w14:textId="77777777" w:rsidR="00E94949" w:rsidRPr="00E94949" w:rsidRDefault="00E94949" w:rsidP="004421EC">
            <w:pPr>
              <w:spacing w:line="276" w:lineRule="auto"/>
              <w:jc w:val="center"/>
              <w:rPr>
                <w:rFonts w:asciiTheme="minorHAnsi" w:hAnsiTheme="minorHAnsi" w:cstheme="minorHAnsi"/>
                <w:sz w:val="20"/>
                <w:szCs w:val="20"/>
              </w:rPr>
            </w:pPr>
          </w:p>
        </w:tc>
      </w:tr>
      <w:tr w:rsidR="00E94949" w:rsidRPr="00E94949" w14:paraId="08CF0C05" w14:textId="77777777" w:rsidTr="004421EC">
        <w:trPr>
          <w:jc w:val="center"/>
        </w:trPr>
        <w:tc>
          <w:tcPr>
            <w:tcW w:w="1702" w:type="dxa"/>
            <w:tcBorders>
              <w:top w:val="single" w:sz="4" w:space="0" w:color="auto"/>
              <w:left w:val="nil"/>
              <w:bottom w:val="single" w:sz="4" w:space="0" w:color="auto"/>
              <w:right w:val="nil"/>
            </w:tcBorders>
          </w:tcPr>
          <w:p w14:paraId="3870F941" w14:textId="77777777" w:rsidR="00E94949" w:rsidRPr="00E94949" w:rsidRDefault="00E94949" w:rsidP="004421EC">
            <w:pPr>
              <w:spacing w:line="276" w:lineRule="auto"/>
              <w:jc w:val="center"/>
              <w:rPr>
                <w:rFonts w:asciiTheme="minorHAnsi" w:hAnsiTheme="minorHAnsi" w:cstheme="minorHAnsi"/>
                <w:sz w:val="20"/>
                <w:szCs w:val="20"/>
              </w:rPr>
            </w:pPr>
            <w:r w:rsidRPr="00E94949">
              <w:rPr>
                <w:rFonts w:asciiTheme="minorHAnsi" w:hAnsiTheme="minorHAnsi" w:cstheme="minorHAnsi"/>
                <w:sz w:val="20"/>
                <w:szCs w:val="20"/>
              </w:rPr>
              <w:t>Total</w:t>
            </w:r>
          </w:p>
        </w:tc>
        <w:tc>
          <w:tcPr>
            <w:tcW w:w="1145" w:type="dxa"/>
            <w:tcBorders>
              <w:top w:val="single" w:sz="4" w:space="0" w:color="auto"/>
              <w:left w:val="nil"/>
              <w:bottom w:val="single" w:sz="4" w:space="0" w:color="auto"/>
              <w:right w:val="nil"/>
            </w:tcBorders>
          </w:tcPr>
          <w:p w14:paraId="6117172A" w14:textId="77777777" w:rsidR="00E94949" w:rsidRPr="00E94949" w:rsidRDefault="00E94949" w:rsidP="004421EC">
            <w:pPr>
              <w:spacing w:line="276" w:lineRule="auto"/>
              <w:jc w:val="center"/>
              <w:rPr>
                <w:rFonts w:asciiTheme="minorHAnsi" w:hAnsiTheme="minorHAnsi" w:cstheme="minorHAnsi"/>
                <w:sz w:val="20"/>
                <w:szCs w:val="20"/>
              </w:rPr>
            </w:pPr>
            <w:r w:rsidRPr="00E94949">
              <w:rPr>
                <w:rFonts w:asciiTheme="minorHAnsi" w:hAnsiTheme="minorHAnsi" w:cstheme="minorHAnsi"/>
                <w:sz w:val="20"/>
                <w:szCs w:val="20"/>
              </w:rPr>
              <w:t>33</w:t>
            </w:r>
          </w:p>
        </w:tc>
        <w:tc>
          <w:tcPr>
            <w:tcW w:w="1261" w:type="dxa"/>
            <w:tcBorders>
              <w:top w:val="single" w:sz="4" w:space="0" w:color="auto"/>
              <w:left w:val="nil"/>
              <w:bottom w:val="single" w:sz="4" w:space="0" w:color="auto"/>
              <w:right w:val="nil"/>
            </w:tcBorders>
          </w:tcPr>
          <w:p w14:paraId="4DE09D51" w14:textId="77777777" w:rsidR="00E94949" w:rsidRPr="00E94949" w:rsidRDefault="00E94949" w:rsidP="004421EC">
            <w:pPr>
              <w:spacing w:line="276" w:lineRule="auto"/>
              <w:jc w:val="center"/>
              <w:rPr>
                <w:rFonts w:asciiTheme="minorHAnsi" w:hAnsiTheme="minorHAnsi" w:cstheme="minorHAnsi"/>
                <w:sz w:val="20"/>
                <w:szCs w:val="20"/>
              </w:rPr>
            </w:pPr>
          </w:p>
        </w:tc>
        <w:tc>
          <w:tcPr>
            <w:tcW w:w="1299" w:type="dxa"/>
            <w:tcBorders>
              <w:top w:val="single" w:sz="4" w:space="0" w:color="auto"/>
              <w:left w:val="nil"/>
              <w:bottom w:val="single" w:sz="4" w:space="0" w:color="auto"/>
              <w:right w:val="nil"/>
            </w:tcBorders>
          </w:tcPr>
          <w:p w14:paraId="3D001E51" w14:textId="77777777" w:rsidR="00E94949" w:rsidRPr="00E94949" w:rsidRDefault="00E94949" w:rsidP="004421EC">
            <w:pPr>
              <w:spacing w:line="276" w:lineRule="auto"/>
              <w:jc w:val="center"/>
              <w:rPr>
                <w:rFonts w:asciiTheme="minorHAnsi" w:hAnsiTheme="minorHAnsi" w:cstheme="minorHAnsi"/>
                <w:sz w:val="20"/>
                <w:szCs w:val="20"/>
              </w:rPr>
            </w:pPr>
            <w:r w:rsidRPr="00E94949">
              <w:rPr>
                <w:rFonts w:asciiTheme="minorHAnsi" w:hAnsiTheme="minorHAnsi" w:cstheme="minorHAnsi"/>
                <w:sz w:val="20"/>
                <w:szCs w:val="20"/>
              </w:rPr>
              <w:t>33</w:t>
            </w:r>
          </w:p>
        </w:tc>
        <w:tc>
          <w:tcPr>
            <w:tcW w:w="1062" w:type="dxa"/>
            <w:tcBorders>
              <w:top w:val="single" w:sz="4" w:space="0" w:color="auto"/>
              <w:left w:val="nil"/>
              <w:bottom w:val="single" w:sz="4" w:space="0" w:color="auto"/>
              <w:right w:val="nil"/>
            </w:tcBorders>
          </w:tcPr>
          <w:p w14:paraId="4897E6DC" w14:textId="77777777" w:rsidR="00E94949" w:rsidRPr="00E94949" w:rsidRDefault="00E94949" w:rsidP="004421EC">
            <w:pPr>
              <w:spacing w:line="276" w:lineRule="auto"/>
              <w:jc w:val="center"/>
              <w:rPr>
                <w:rFonts w:asciiTheme="minorHAnsi" w:hAnsiTheme="minorHAnsi" w:cstheme="minorHAnsi"/>
                <w:sz w:val="20"/>
                <w:szCs w:val="20"/>
              </w:rPr>
            </w:pPr>
          </w:p>
        </w:tc>
        <w:tc>
          <w:tcPr>
            <w:tcW w:w="1266" w:type="dxa"/>
            <w:tcBorders>
              <w:top w:val="single" w:sz="4" w:space="0" w:color="auto"/>
              <w:left w:val="nil"/>
              <w:bottom w:val="single" w:sz="4" w:space="0" w:color="auto"/>
              <w:right w:val="nil"/>
            </w:tcBorders>
          </w:tcPr>
          <w:p w14:paraId="0680732C" w14:textId="77777777" w:rsidR="00E94949" w:rsidRPr="00E94949" w:rsidRDefault="00E94949" w:rsidP="004421EC">
            <w:pPr>
              <w:spacing w:line="276" w:lineRule="auto"/>
              <w:jc w:val="center"/>
              <w:rPr>
                <w:rFonts w:asciiTheme="minorHAnsi" w:hAnsiTheme="minorHAnsi" w:cstheme="minorHAnsi"/>
                <w:sz w:val="20"/>
                <w:szCs w:val="20"/>
              </w:rPr>
            </w:pPr>
          </w:p>
        </w:tc>
      </w:tr>
    </w:tbl>
    <w:p w14:paraId="0A0CD5AA" w14:textId="77777777" w:rsidR="00E94949" w:rsidRPr="00E94949" w:rsidRDefault="00E94949" w:rsidP="00E94949">
      <w:pPr>
        <w:spacing w:after="0"/>
        <w:ind w:firstLine="360"/>
        <w:jc w:val="both"/>
        <w:rPr>
          <w:rFonts w:asciiTheme="minorHAnsi" w:hAnsiTheme="minorHAnsi" w:cstheme="minorHAnsi"/>
          <w:i/>
          <w:iCs/>
          <w:sz w:val="20"/>
          <w:szCs w:val="20"/>
        </w:rPr>
      </w:pPr>
      <w:r w:rsidRPr="00E94949">
        <w:rPr>
          <w:rFonts w:asciiTheme="minorHAnsi" w:hAnsiTheme="minorHAnsi" w:cstheme="minorHAnsi"/>
          <w:sz w:val="20"/>
          <w:szCs w:val="20"/>
        </w:rPr>
        <w:t>Ket: *</w:t>
      </w:r>
      <w:r w:rsidRPr="00E94949">
        <w:rPr>
          <w:rFonts w:asciiTheme="minorHAnsi" w:hAnsiTheme="minorHAnsi" w:cstheme="minorHAnsi"/>
          <w:i/>
          <w:iCs/>
          <w:sz w:val="20"/>
          <w:szCs w:val="20"/>
        </w:rPr>
        <w:t xml:space="preserve">Mann Whitney, </w:t>
      </w:r>
      <w:proofErr w:type="spellStart"/>
      <w:r w:rsidRPr="00E94949">
        <w:rPr>
          <w:rFonts w:asciiTheme="minorHAnsi" w:hAnsiTheme="minorHAnsi" w:cstheme="minorHAnsi"/>
          <w:i/>
          <w:iCs/>
          <w:sz w:val="20"/>
          <w:szCs w:val="20"/>
        </w:rPr>
        <w:t>signifikan</w:t>
      </w:r>
      <w:proofErr w:type="spellEnd"/>
      <w:r w:rsidRPr="00E94949">
        <w:rPr>
          <w:rFonts w:asciiTheme="minorHAnsi" w:hAnsiTheme="minorHAnsi" w:cstheme="minorHAnsi"/>
          <w:i/>
          <w:iCs/>
          <w:sz w:val="20"/>
          <w:szCs w:val="20"/>
        </w:rPr>
        <w:t xml:space="preserve"> α &lt; 0.05</w:t>
      </w:r>
    </w:p>
    <w:p w14:paraId="296D96ED" w14:textId="02727638" w:rsidR="00E94949" w:rsidRDefault="00E94949" w:rsidP="00E94949">
      <w:pPr>
        <w:pStyle w:val="DaftarParagraf"/>
        <w:spacing w:after="0" w:line="240" w:lineRule="auto"/>
        <w:ind w:left="360" w:firstLine="360"/>
        <w:jc w:val="both"/>
        <w:rPr>
          <w:rFonts w:asciiTheme="minorHAnsi" w:hAnsiTheme="minorHAnsi" w:cstheme="minorHAnsi"/>
        </w:rPr>
      </w:pPr>
      <w:proofErr w:type="spellStart"/>
      <w:r w:rsidRPr="00E94949">
        <w:rPr>
          <w:rFonts w:asciiTheme="minorHAnsi" w:hAnsiTheme="minorHAnsi" w:cstheme="minorHAnsi"/>
        </w:rPr>
        <w:t>Berdasarkan</w:t>
      </w:r>
      <w:proofErr w:type="spellEnd"/>
      <w:r w:rsidRPr="00E94949">
        <w:rPr>
          <w:rFonts w:asciiTheme="minorHAnsi" w:hAnsiTheme="minorHAnsi" w:cstheme="minorHAnsi"/>
        </w:rPr>
        <w:t xml:space="preserve"> Tabel </w:t>
      </w:r>
      <w:proofErr w:type="spellStart"/>
      <w:r w:rsidRPr="00E94949">
        <w:rPr>
          <w:rFonts w:asciiTheme="minorHAnsi" w:hAnsiTheme="minorHAnsi" w:cstheme="minorHAnsi"/>
        </w:rPr>
        <w:t>diatas</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diketahui</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bahwa</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sebagian</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besar</w:t>
      </w:r>
      <w:proofErr w:type="spellEnd"/>
      <w:r w:rsidRPr="00E94949">
        <w:rPr>
          <w:rFonts w:asciiTheme="minorHAnsi" w:hAnsiTheme="minorHAnsi" w:cstheme="minorHAnsi"/>
        </w:rPr>
        <w:t xml:space="preserve"> </w:t>
      </w:r>
      <w:proofErr w:type="spellStart"/>
      <w:r w:rsidR="005038E1">
        <w:rPr>
          <w:rFonts w:asciiTheme="minorHAnsi" w:hAnsiTheme="minorHAnsi" w:cstheme="minorHAnsi"/>
        </w:rPr>
        <w:t>pasien</w:t>
      </w:r>
      <w:proofErr w:type="spellEnd"/>
      <w:r w:rsidRPr="00E94949">
        <w:rPr>
          <w:rFonts w:asciiTheme="minorHAnsi" w:hAnsiTheme="minorHAnsi" w:cstheme="minorHAnsi"/>
        </w:rPr>
        <w:t xml:space="preserve"> pada </w:t>
      </w:r>
      <w:proofErr w:type="spellStart"/>
      <w:r w:rsidRPr="00E94949">
        <w:rPr>
          <w:rFonts w:asciiTheme="minorHAnsi" w:hAnsiTheme="minorHAnsi" w:cstheme="minorHAnsi"/>
        </w:rPr>
        <w:t>kelompok</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kontrol</w:t>
      </w:r>
      <w:proofErr w:type="spellEnd"/>
      <w:r w:rsidRPr="00E94949">
        <w:rPr>
          <w:rFonts w:asciiTheme="minorHAnsi" w:hAnsiTheme="minorHAnsi" w:cstheme="minorHAnsi"/>
        </w:rPr>
        <w:t xml:space="preserve"> dan </w:t>
      </w:r>
      <w:proofErr w:type="spellStart"/>
      <w:r w:rsidRPr="00E94949">
        <w:rPr>
          <w:rFonts w:asciiTheme="minorHAnsi" w:hAnsiTheme="minorHAnsi" w:cstheme="minorHAnsi"/>
        </w:rPr>
        <w:t>kelompok</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intervensi</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berada</w:t>
      </w:r>
      <w:proofErr w:type="spellEnd"/>
      <w:r w:rsidRPr="00E94949">
        <w:rPr>
          <w:rFonts w:asciiTheme="minorHAnsi" w:hAnsiTheme="minorHAnsi" w:cstheme="minorHAnsi"/>
        </w:rPr>
        <w:t xml:space="preserve"> pada </w:t>
      </w:r>
      <w:proofErr w:type="spellStart"/>
      <w:r w:rsidRPr="00E94949">
        <w:rPr>
          <w:rFonts w:asciiTheme="minorHAnsi" w:hAnsiTheme="minorHAnsi" w:cstheme="minorHAnsi"/>
        </w:rPr>
        <w:t>tingkat</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nyeri</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ringan</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namun</w:t>
      </w:r>
      <w:proofErr w:type="spellEnd"/>
      <w:r w:rsidRPr="00E94949">
        <w:rPr>
          <w:rFonts w:asciiTheme="minorHAnsi" w:hAnsiTheme="minorHAnsi" w:cstheme="minorHAnsi"/>
        </w:rPr>
        <w:t xml:space="preserve"> pada </w:t>
      </w:r>
      <w:proofErr w:type="spellStart"/>
      <w:r w:rsidRPr="00E94949">
        <w:rPr>
          <w:rFonts w:asciiTheme="minorHAnsi" w:hAnsiTheme="minorHAnsi" w:cstheme="minorHAnsi"/>
        </w:rPr>
        <w:t>kelompok</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intervensi</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memiliki</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jumlah</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responden</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dengan</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kategori</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tidak</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nyeri</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lebih</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banyak</w:t>
      </w:r>
      <w:proofErr w:type="spellEnd"/>
      <w:r w:rsidRPr="00E94949">
        <w:rPr>
          <w:rFonts w:asciiTheme="minorHAnsi" w:hAnsiTheme="minorHAnsi" w:cstheme="minorHAnsi"/>
        </w:rPr>
        <w:t xml:space="preserve"> 9 (0.13%) </w:t>
      </w:r>
      <w:proofErr w:type="spellStart"/>
      <w:r w:rsidRPr="00E94949">
        <w:rPr>
          <w:rFonts w:asciiTheme="minorHAnsi" w:hAnsiTheme="minorHAnsi" w:cstheme="minorHAnsi"/>
        </w:rPr>
        <w:t>dibanding</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kelompok</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kontrol</w:t>
      </w:r>
      <w:proofErr w:type="spellEnd"/>
      <w:r w:rsidRPr="00E94949">
        <w:rPr>
          <w:rFonts w:asciiTheme="minorHAnsi" w:hAnsiTheme="minorHAnsi" w:cstheme="minorHAnsi"/>
        </w:rPr>
        <w:t xml:space="preserve"> 3 (0.4%), dan </w:t>
      </w:r>
      <w:proofErr w:type="spellStart"/>
      <w:r w:rsidRPr="00E94949">
        <w:rPr>
          <w:rFonts w:asciiTheme="minorHAnsi" w:hAnsiTheme="minorHAnsi" w:cstheme="minorHAnsi"/>
        </w:rPr>
        <w:t>jumlah</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responden</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dengan</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kategori</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nyeri</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sedang</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lebih</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sedikit</w:t>
      </w:r>
      <w:proofErr w:type="spellEnd"/>
      <w:r w:rsidRPr="00E94949">
        <w:rPr>
          <w:rFonts w:asciiTheme="minorHAnsi" w:hAnsiTheme="minorHAnsi" w:cstheme="minorHAnsi"/>
        </w:rPr>
        <w:t xml:space="preserve"> 7 (25,75%) </w:t>
      </w:r>
      <w:proofErr w:type="spellStart"/>
      <w:r w:rsidRPr="00E94949">
        <w:rPr>
          <w:rFonts w:asciiTheme="minorHAnsi" w:hAnsiTheme="minorHAnsi" w:cstheme="minorHAnsi"/>
        </w:rPr>
        <w:t>dibanding</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kelompok</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kontrol</w:t>
      </w:r>
      <w:proofErr w:type="spellEnd"/>
      <w:r w:rsidRPr="00E94949">
        <w:rPr>
          <w:rFonts w:asciiTheme="minorHAnsi" w:hAnsiTheme="minorHAnsi" w:cstheme="minorHAnsi"/>
        </w:rPr>
        <w:t xml:space="preserve"> 11 (16,66%). Hasil </w:t>
      </w:r>
      <w:proofErr w:type="spellStart"/>
      <w:r w:rsidRPr="00E94949">
        <w:rPr>
          <w:rFonts w:asciiTheme="minorHAnsi" w:hAnsiTheme="minorHAnsi" w:cstheme="minorHAnsi"/>
        </w:rPr>
        <w:t>analisis</w:t>
      </w:r>
      <w:proofErr w:type="spellEnd"/>
      <w:r w:rsidRPr="00E94949">
        <w:rPr>
          <w:rFonts w:asciiTheme="minorHAnsi" w:hAnsiTheme="minorHAnsi" w:cstheme="minorHAnsi"/>
        </w:rPr>
        <w:t xml:space="preserve"> uji </w:t>
      </w:r>
      <w:proofErr w:type="spellStart"/>
      <w:r w:rsidRPr="00E94949">
        <w:rPr>
          <w:rFonts w:asciiTheme="minorHAnsi" w:hAnsiTheme="minorHAnsi" w:cstheme="minorHAnsi"/>
        </w:rPr>
        <w:t>bivariat</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diperoleh</w:t>
      </w:r>
      <w:proofErr w:type="spellEnd"/>
      <w:r w:rsidRPr="00E94949">
        <w:rPr>
          <w:rFonts w:asciiTheme="minorHAnsi" w:hAnsiTheme="minorHAnsi" w:cstheme="minorHAnsi"/>
        </w:rPr>
        <w:t xml:space="preserve"> </w:t>
      </w:r>
      <w:r w:rsidRPr="00E94949">
        <w:rPr>
          <w:rFonts w:asciiTheme="minorHAnsi" w:hAnsiTheme="minorHAnsi" w:cstheme="minorHAnsi"/>
          <w:i/>
          <w:iCs/>
        </w:rPr>
        <w:t>p Value</w:t>
      </w:r>
      <w:r w:rsidRPr="00E94949">
        <w:rPr>
          <w:rFonts w:asciiTheme="minorHAnsi" w:hAnsiTheme="minorHAnsi" w:cstheme="minorHAnsi"/>
        </w:rPr>
        <w:t xml:space="preserve"> 0.01 yang </w:t>
      </w:r>
      <w:proofErr w:type="spellStart"/>
      <w:r w:rsidRPr="00E94949">
        <w:rPr>
          <w:rFonts w:asciiTheme="minorHAnsi" w:hAnsiTheme="minorHAnsi" w:cstheme="minorHAnsi"/>
        </w:rPr>
        <w:t>artinya</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adalah</w:t>
      </w:r>
      <w:proofErr w:type="spellEnd"/>
      <w:r w:rsidRPr="00E94949">
        <w:rPr>
          <w:rFonts w:asciiTheme="minorHAnsi" w:hAnsiTheme="minorHAnsi" w:cstheme="minorHAnsi"/>
          <w:spacing w:val="-12"/>
        </w:rPr>
        <w:t xml:space="preserve"> </w:t>
      </w:r>
      <w:proofErr w:type="spellStart"/>
      <w:r w:rsidRPr="00E94949">
        <w:rPr>
          <w:rFonts w:asciiTheme="minorHAnsi" w:hAnsiTheme="minorHAnsi" w:cstheme="minorHAnsi"/>
        </w:rPr>
        <w:t>pemberian</w:t>
      </w:r>
      <w:proofErr w:type="spellEnd"/>
      <w:r w:rsidRPr="00E94949">
        <w:rPr>
          <w:rFonts w:asciiTheme="minorHAnsi" w:hAnsiTheme="minorHAnsi" w:cstheme="minorHAnsi"/>
          <w:spacing w:val="-11"/>
        </w:rPr>
        <w:t xml:space="preserve"> </w:t>
      </w:r>
      <w:proofErr w:type="spellStart"/>
      <w:r w:rsidRPr="00E94949">
        <w:rPr>
          <w:rFonts w:asciiTheme="minorHAnsi" w:hAnsiTheme="minorHAnsi" w:cstheme="minorHAnsi"/>
        </w:rPr>
        <w:t>distraksi</w:t>
      </w:r>
      <w:proofErr w:type="spellEnd"/>
      <w:r w:rsidRPr="00E94949">
        <w:rPr>
          <w:rFonts w:asciiTheme="minorHAnsi" w:hAnsiTheme="minorHAnsi" w:cstheme="minorHAnsi"/>
          <w:spacing w:val="-10"/>
        </w:rPr>
        <w:t xml:space="preserve"> </w:t>
      </w:r>
      <w:r w:rsidRPr="00E94949">
        <w:rPr>
          <w:rFonts w:asciiTheme="minorHAnsi" w:hAnsiTheme="minorHAnsi" w:cstheme="minorHAnsi"/>
        </w:rPr>
        <w:t>video</w:t>
      </w:r>
      <w:r w:rsidRPr="00E94949">
        <w:rPr>
          <w:rFonts w:asciiTheme="minorHAnsi" w:hAnsiTheme="minorHAnsi" w:cstheme="minorHAnsi"/>
          <w:spacing w:val="-6"/>
        </w:rPr>
        <w:t xml:space="preserve"> </w:t>
      </w:r>
      <w:proofErr w:type="spellStart"/>
      <w:r w:rsidRPr="00E94949">
        <w:rPr>
          <w:rFonts w:asciiTheme="minorHAnsi" w:hAnsiTheme="minorHAnsi" w:cstheme="minorHAnsi"/>
        </w:rPr>
        <w:t>kartun</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terbukti</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efektif</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mengurangi</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nyeri</w:t>
      </w:r>
      <w:proofErr w:type="spellEnd"/>
      <w:r w:rsidRPr="00E94949">
        <w:rPr>
          <w:rFonts w:asciiTheme="minorHAnsi" w:hAnsiTheme="minorHAnsi" w:cstheme="minorHAnsi"/>
        </w:rPr>
        <w:t xml:space="preserve"> pada </w:t>
      </w:r>
      <w:proofErr w:type="spellStart"/>
      <w:r w:rsidRPr="00E94949">
        <w:rPr>
          <w:rFonts w:asciiTheme="minorHAnsi" w:hAnsiTheme="minorHAnsi" w:cstheme="minorHAnsi"/>
        </w:rPr>
        <w:t>saat</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pemasangan</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infus</w:t>
      </w:r>
      <w:proofErr w:type="spellEnd"/>
      <w:r w:rsidRPr="00E94949">
        <w:rPr>
          <w:rFonts w:asciiTheme="minorHAnsi" w:hAnsiTheme="minorHAnsi" w:cstheme="minorHAnsi"/>
        </w:rPr>
        <w:t xml:space="preserve"> </w:t>
      </w:r>
      <w:proofErr w:type="spellStart"/>
      <w:r w:rsidRPr="00E94949">
        <w:rPr>
          <w:rFonts w:asciiTheme="minorHAnsi" w:hAnsiTheme="minorHAnsi" w:cstheme="minorHAnsi"/>
        </w:rPr>
        <w:t>pasien</w:t>
      </w:r>
      <w:proofErr w:type="spellEnd"/>
      <w:r w:rsidRPr="00E94949">
        <w:rPr>
          <w:rFonts w:asciiTheme="minorHAnsi" w:hAnsiTheme="minorHAnsi" w:cstheme="minorHAnsi"/>
        </w:rPr>
        <w:t xml:space="preserve"> </w:t>
      </w:r>
      <w:proofErr w:type="spellStart"/>
      <w:r w:rsidR="005038E1">
        <w:rPr>
          <w:rFonts w:asciiTheme="minorHAnsi" w:hAnsiTheme="minorHAnsi" w:cstheme="minorHAnsi"/>
        </w:rPr>
        <w:t>pasien</w:t>
      </w:r>
      <w:proofErr w:type="spellEnd"/>
      <w:r w:rsidRPr="00E94949">
        <w:rPr>
          <w:rFonts w:asciiTheme="minorHAnsi" w:hAnsiTheme="minorHAnsi" w:cstheme="minorHAnsi"/>
        </w:rPr>
        <w:t xml:space="preserve"> di IGD.</w:t>
      </w:r>
    </w:p>
    <w:p w14:paraId="2F87D61B" w14:textId="0D392DE4" w:rsidR="00E94949" w:rsidRPr="00FA3F95" w:rsidRDefault="00E94949" w:rsidP="00FA3F95">
      <w:pPr>
        <w:pStyle w:val="DaftarParagraf"/>
        <w:spacing w:after="0" w:line="240" w:lineRule="auto"/>
        <w:ind w:left="426" w:firstLine="654"/>
        <w:jc w:val="both"/>
        <w:rPr>
          <w:rFonts w:asciiTheme="minorHAnsi" w:hAnsiTheme="minorHAnsi" w:cstheme="minorHAnsi"/>
        </w:rPr>
      </w:pPr>
      <w:r w:rsidRPr="00FA3F95">
        <w:rPr>
          <w:rFonts w:asciiTheme="minorHAnsi" w:hAnsiTheme="minorHAnsi" w:cstheme="minorHAnsi"/>
        </w:rPr>
        <w:t xml:space="preserve">Data </w:t>
      </w:r>
      <w:proofErr w:type="spellStart"/>
      <w:r w:rsidRPr="00FA3F95">
        <w:rPr>
          <w:rFonts w:asciiTheme="minorHAnsi" w:hAnsiTheme="minorHAnsi" w:cstheme="minorHAnsi"/>
        </w:rPr>
        <w:t>hasil</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penelitian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menunjukkan</w:t>
      </w:r>
      <w:proofErr w:type="spellEnd"/>
      <w:r w:rsidRPr="00FA3F95">
        <w:rPr>
          <w:rFonts w:asciiTheme="minorHAnsi" w:hAnsiTheme="minorHAnsi" w:cstheme="minorHAnsi"/>
        </w:rPr>
        <w:t xml:space="preserve"> pada </w:t>
      </w:r>
      <w:proofErr w:type="spellStart"/>
      <w:r w:rsidRPr="00FA3F95">
        <w:rPr>
          <w:rFonts w:asciiTheme="minorHAnsi" w:hAnsiTheme="minorHAnsi" w:cstheme="minorHAnsi"/>
        </w:rPr>
        <w:t>kelompok</w:t>
      </w:r>
      <w:proofErr w:type="spellEnd"/>
      <w:r w:rsidRPr="00FA3F95">
        <w:rPr>
          <w:rFonts w:asciiTheme="minorHAnsi" w:hAnsiTheme="minorHAnsi" w:cstheme="minorHAnsi"/>
        </w:rPr>
        <w:t xml:space="preserve"> yang </w:t>
      </w:r>
      <w:proofErr w:type="spellStart"/>
      <w:r w:rsidRPr="00FA3F95">
        <w:rPr>
          <w:rFonts w:asciiTheme="minorHAnsi" w:hAnsiTheme="minorHAnsi" w:cstheme="minorHAnsi"/>
        </w:rPr>
        <w:t>diberikan</w:t>
      </w:r>
      <w:proofErr w:type="spellEnd"/>
      <w:r w:rsidRPr="00FA3F95">
        <w:rPr>
          <w:rFonts w:asciiTheme="minorHAnsi" w:hAnsiTheme="minorHAnsi" w:cstheme="minorHAnsi"/>
        </w:rPr>
        <w:t xml:space="preserve"> video </w:t>
      </w:r>
      <w:proofErr w:type="spellStart"/>
      <w:r w:rsidRPr="00FA3F95">
        <w:rPr>
          <w:rFonts w:asciiTheme="minorHAnsi" w:hAnsiTheme="minorHAnsi" w:cstheme="minorHAnsi"/>
        </w:rPr>
        <w:t>kartun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berada</w:t>
      </w:r>
      <w:proofErr w:type="spellEnd"/>
      <w:r w:rsidRPr="00FA3F95">
        <w:rPr>
          <w:rFonts w:asciiTheme="minorHAnsi" w:hAnsiTheme="minorHAnsi" w:cstheme="minorHAnsi"/>
        </w:rPr>
        <w:t xml:space="preserve"> pada </w:t>
      </w:r>
      <w:proofErr w:type="spellStart"/>
      <w:r w:rsidRPr="00FA3F95">
        <w:rPr>
          <w:rFonts w:asciiTheme="minorHAnsi" w:hAnsiTheme="minorHAnsi" w:cstheme="minorHAnsi"/>
        </w:rPr>
        <w:t>tingkat</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nyeri</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ringan</w:t>
      </w:r>
      <w:proofErr w:type="spellEnd"/>
      <w:r w:rsidRPr="00FA3F95">
        <w:rPr>
          <w:rFonts w:asciiTheme="minorHAnsi" w:hAnsiTheme="minorHAnsi" w:cstheme="minorHAnsi"/>
        </w:rPr>
        <w:t xml:space="preserve"> dan </w:t>
      </w:r>
      <w:proofErr w:type="spellStart"/>
      <w:r w:rsidRPr="00FA3F95">
        <w:rPr>
          <w:rFonts w:asciiTheme="minorHAnsi" w:hAnsiTheme="minorHAnsi" w:cstheme="minorHAnsi"/>
        </w:rPr>
        <w:t>tidak</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nyeri</w:t>
      </w:r>
      <w:proofErr w:type="spellEnd"/>
      <w:r w:rsidRPr="00FA3F95">
        <w:rPr>
          <w:rFonts w:asciiTheme="minorHAnsi" w:hAnsiTheme="minorHAnsi" w:cstheme="minorHAnsi"/>
        </w:rPr>
        <w:t xml:space="preserve"> yang </w:t>
      </w:r>
      <w:proofErr w:type="spellStart"/>
      <w:r w:rsidRPr="00FA3F95">
        <w:rPr>
          <w:rFonts w:asciiTheme="minorHAnsi" w:hAnsiTheme="minorHAnsi" w:cstheme="minorHAnsi"/>
        </w:rPr>
        <w:t>lebih</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banyak</w:t>
      </w:r>
      <w:proofErr w:type="spellEnd"/>
      <w:r w:rsidRPr="00FA3F95">
        <w:rPr>
          <w:rFonts w:asciiTheme="minorHAnsi" w:hAnsiTheme="minorHAnsi" w:cstheme="minorHAnsi"/>
        </w:rPr>
        <w:t xml:space="preserve"> disbanding pada </w:t>
      </w:r>
      <w:proofErr w:type="spellStart"/>
      <w:r w:rsidRPr="00FA3F95">
        <w:rPr>
          <w:rFonts w:asciiTheme="minorHAnsi" w:hAnsiTheme="minorHAnsi" w:cstheme="minorHAnsi"/>
        </w:rPr>
        <w:t>kelompok</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kontrol</w:t>
      </w:r>
      <w:proofErr w:type="spellEnd"/>
      <w:r w:rsidRPr="00FA3F95">
        <w:rPr>
          <w:rFonts w:asciiTheme="minorHAnsi" w:hAnsiTheme="minorHAnsi" w:cstheme="minorHAnsi"/>
        </w:rPr>
        <w:t xml:space="preserve">. </w:t>
      </w:r>
      <w:proofErr w:type="spellStart"/>
      <w:r w:rsidR="00FA3F95" w:rsidRPr="00FA3F95">
        <w:rPr>
          <w:rFonts w:asciiTheme="minorHAnsi" w:hAnsiTheme="minorHAnsi" w:cstheme="minorHAnsi"/>
        </w:rPr>
        <w:t>P</w:t>
      </w:r>
      <w:r w:rsidRPr="00FA3F95">
        <w:rPr>
          <w:rFonts w:asciiTheme="minorHAnsi" w:hAnsiTheme="minorHAnsi" w:cstheme="minorHAnsi"/>
        </w:rPr>
        <w:t>enggunaan</w:t>
      </w:r>
      <w:proofErr w:type="spellEnd"/>
      <w:r w:rsidRPr="00FA3F95">
        <w:rPr>
          <w:rFonts w:asciiTheme="minorHAnsi" w:hAnsiTheme="minorHAnsi" w:cstheme="minorHAnsi"/>
        </w:rPr>
        <w:t xml:space="preserve"> video </w:t>
      </w:r>
      <w:proofErr w:type="spellStart"/>
      <w:r w:rsidRPr="00FA3F95">
        <w:rPr>
          <w:rFonts w:asciiTheme="minorHAnsi" w:hAnsiTheme="minorHAnsi" w:cstheme="minorHAnsi"/>
        </w:rPr>
        <w:t>kartun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sebagai</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teknik</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distraksi</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dapat</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mengurangi</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nyeri</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secara</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signifikan</w:t>
      </w:r>
      <w:proofErr w:type="spellEnd"/>
      <w:r w:rsidRPr="00FA3F95">
        <w:rPr>
          <w:rFonts w:asciiTheme="minorHAnsi" w:hAnsiTheme="minorHAnsi" w:cstheme="minorHAnsi"/>
        </w:rPr>
        <w:t xml:space="preserve">. Fakta </w:t>
      </w:r>
      <w:proofErr w:type="spellStart"/>
      <w:r w:rsidRPr="00FA3F95">
        <w:rPr>
          <w:rFonts w:asciiTheme="minorHAnsi" w:hAnsiTheme="minorHAnsi" w:cstheme="minorHAnsi"/>
        </w:rPr>
        <w:t>ini</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memberikan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landasan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kuat</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bahwa</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teknik</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ini</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bisa</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diterapkan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dalam</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praktik</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klinis</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sebagai</w:t>
      </w:r>
      <w:proofErr w:type="spellEnd"/>
      <w:r w:rsidRPr="00FA3F95">
        <w:rPr>
          <w:rFonts w:asciiTheme="minorHAnsi" w:hAnsiTheme="minorHAnsi" w:cstheme="minorHAnsi"/>
        </w:rPr>
        <w:t xml:space="preserve"> salah </w:t>
      </w:r>
      <w:proofErr w:type="spellStart"/>
      <w:r w:rsidRPr="00FA3F95">
        <w:rPr>
          <w:rFonts w:asciiTheme="minorHAnsi" w:hAnsiTheme="minorHAnsi" w:cstheme="minorHAnsi"/>
        </w:rPr>
        <w:t>satu</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metode</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manajemen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nyeri</w:t>
      </w:r>
      <w:proofErr w:type="spellEnd"/>
      <w:r w:rsidRPr="00FA3F95">
        <w:rPr>
          <w:rFonts w:asciiTheme="minorHAnsi" w:hAnsiTheme="minorHAnsi" w:cstheme="minorHAnsi"/>
        </w:rPr>
        <w:t xml:space="preserve"> non-</w:t>
      </w:r>
      <w:proofErr w:type="spellStart"/>
      <w:r w:rsidRPr="00FA3F95">
        <w:rPr>
          <w:rFonts w:asciiTheme="minorHAnsi" w:hAnsiTheme="minorHAnsi" w:cstheme="minorHAnsi"/>
        </w:rPr>
        <w:t>farmakologis</w:t>
      </w:r>
      <w:proofErr w:type="spellEnd"/>
      <w:r w:rsidRPr="00FA3F95">
        <w:rPr>
          <w:rFonts w:asciiTheme="minorHAnsi" w:hAnsiTheme="minorHAnsi" w:cstheme="minorHAnsi"/>
        </w:rPr>
        <w:t xml:space="preserve"> pada </w:t>
      </w:r>
      <w:proofErr w:type="spellStart"/>
      <w:r w:rsidR="005038E1">
        <w:rPr>
          <w:rFonts w:asciiTheme="minorHAnsi" w:hAnsiTheme="minorHAnsi" w:cstheme="minorHAnsi"/>
        </w:rPr>
        <w:t>pasien</w:t>
      </w:r>
      <w:r w:rsidRPr="00FA3F95">
        <w:rPr>
          <w:rFonts w:asciiTheme="minorHAnsi" w:hAnsiTheme="minorHAnsi" w:cstheme="minorHAnsi"/>
        </w:rPr>
        <w:t>-</w:t>
      </w:r>
      <w:r w:rsidR="005038E1">
        <w:rPr>
          <w:rFonts w:asciiTheme="minorHAnsi" w:hAnsiTheme="minorHAnsi" w:cstheme="minorHAnsi"/>
        </w:rPr>
        <w:t>pasien</w:t>
      </w:r>
      <w:proofErr w:type="spellEnd"/>
      <w:r w:rsidRPr="00FA3F95">
        <w:rPr>
          <w:rFonts w:asciiTheme="minorHAnsi" w:hAnsiTheme="minorHAnsi" w:cstheme="minorHAnsi"/>
        </w:rPr>
        <w:t xml:space="preserve">. Hasil </w:t>
      </w:r>
      <w:proofErr w:type="spellStart"/>
      <w:r w:rsidRPr="00FA3F95">
        <w:rPr>
          <w:rFonts w:asciiTheme="minorHAnsi" w:hAnsiTheme="minorHAnsi" w:cstheme="minorHAnsi"/>
        </w:rPr>
        <w:t>penelitian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sejalan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dengan</w:t>
      </w:r>
      <w:proofErr w:type="spellEnd"/>
      <w:r w:rsidRPr="00FA3F95">
        <w:rPr>
          <w:rFonts w:asciiTheme="minorHAnsi" w:hAnsiTheme="minorHAnsi" w:cstheme="minorHAnsi"/>
        </w:rPr>
        <w:t xml:space="preserve"> </w:t>
      </w:r>
      <w:sdt>
        <w:sdtPr>
          <w:rPr>
            <w:rFonts w:asciiTheme="minorHAnsi" w:hAnsiTheme="minorHAnsi" w:cstheme="minorHAnsi"/>
            <w:color w:val="000000"/>
          </w:rPr>
          <w:tag w:val="MENDELEY_CITATION_v3_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"/>
          <w:id w:val="1779303010"/>
          <w:placeholder>
            <w:docPart w:val="D5D5953968924CB980F402037B216053"/>
          </w:placeholder>
        </w:sdtPr>
        <w:sdtContent>
          <w:r w:rsidR="006E3351" w:rsidRPr="006E3351">
            <w:rPr>
              <w:rFonts w:asciiTheme="minorHAnsi" w:hAnsiTheme="minorHAnsi" w:cstheme="minorHAnsi"/>
              <w:color w:val="000000"/>
            </w:rPr>
            <w:t>(Colin et al., 2020)</w:t>
          </w:r>
        </w:sdtContent>
      </w:sdt>
      <w:r w:rsidRPr="00FA3F95">
        <w:rPr>
          <w:rFonts w:asciiTheme="minorHAnsi" w:hAnsiTheme="minorHAnsi" w:cstheme="minorHAnsi"/>
          <w:noProof/>
        </w:rPr>
        <w:t xml:space="preserve">yang menyebutkan bahwa distraksi menggunakan media video game terbukti efektif mengurangi nyeri pada </w:t>
      </w:r>
      <w:r w:rsidR="005038E1">
        <w:rPr>
          <w:rFonts w:asciiTheme="minorHAnsi" w:hAnsiTheme="minorHAnsi" w:cstheme="minorHAnsi"/>
          <w:noProof/>
        </w:rPr>
        <w:t>pasien</w:t>
      </w:r>
      <w:r w:rsidRPr="00FA3F95">
        <w:rPr>
          <w:rFonts w:asciiTheme="minorHAnsi" w:hAnsiTheme="minorHAnsi" w:cstheme="minorHAnsi"/>
          <w:noProof/>
        </w:rPr>
        <w:t xml:space="preserve"> yang dilakukan pemasangan infus di IGD. Penelitian lain yang serupa dilakukan oleh </w:t>
      </w:r>
      <w:sdt>
        <w:sdtPr>
          <w:rPr>
            <w:rFonts w:asciiTheme="minorHAnsi" w:hAnsiTheme="minorHAnsi" w:cstheme="minorHAnsi"/>
            <w:noProof/>
            <w:color w:val="000000"/>
          </w:rPr>
          <w:tag w:val="MENDELEY_CITATION_v3_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"/>
          <w:id w:val="1020586019"/>
          <w:placeholder>
            <w:docPart w:val="D5D5953968924CB980F402037B216053"/>
          </w:placeholder>
        </w:sdtPr>
        <w:sdtContent>
          <w:r w:rsidR="006E3351" w:rsidRPr="006E3351">
            <w:rPr>
              <w:rFonts w:asciiTheme="minorHAnsi" w:hAnsiTheme="minorHAnsi" w:cstheme="minorHAnsi"/>
              <w:noProof/>
              <w:color w:val="000000"/>
            </w:rPr>
            <w:t>(Akhyar et al., 2021)</w:t>
          </w:r>
        </w:sdtContent>
      </w:sdt>
      <w:r w:rsidR="0075600A">
        <w:rPr>
          <w:rFonts w:asciiTheme="minorHAnsi" w:hAnsiTheme="minorHAnsi" w:cstheme="minorHAnsi"/>
          <w:noProof/>
          <w:color w:val="000000"/>
        </w:rPr>
        <w:t xml:space="preserve"> dan </w:t>
      </w:r>
      <w:sdt>
        <w:sdtPr>
          <w:rPr>
            <w:rFonts w:asciiTheme="minorHAnsi" w:hAnsiTheme="minorHAnsi" w:cstheme="minorHAnsi"/>
            <w:noProof/>
            <w:color w:val="000000"/>
          </w:rPr>
          <w:tag w:val="MENDELEY_CITATION_v3_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"/>
          <w:id w:val="328491994"/>
          <w:placeholder>
            <w:docPart w:val="DefaultPlaceholder_-1854013440"/>
          </w:placeholder>
        </w:sdtPr>
        <w:sdtContent>
          <w:r w:rsidR="006E3351" w:rsidRPr="006E3351">
            <w:rPr>
              <w:rFonts w:asciiTheme="minorHAnsi" w:hAnsiTheme="minorHAnsi" w:cstheme="minorHAnsi"/>
              <w:noProof/>
              <w:color w:val="000000"/>
            </w:rPr>
            <w:t>(Sajeev et al., 2021)</w:t>
          </w:r>
        </w:sdtContent>
      </w:sdt>
      <w:r w:rsidR="0075600A">
        <w:rPr>
          <w:rFonts w:asciiTheme="minorHAnsi" w:hAnsiTheme="minorHAnsi" w:cstheme="minorHAnsi"/>
          <w:noProof/>
          <w:color w:val="000000"/>
        </w:rPr>
        <w:t xml:space="preserve"> </w:t>
      </w:r>
      <w:proofErr w:type="spellStart"/>
      <w:r w:rsidRPr="00FA3F95">
        <w:rPr>
          <w:rFonts w:asciiTheme="minorHAnsi" w:hAnsiTheme="minorHAnsi" w:cstheme="minorHAnsi"/>
        </w:rPr>
        <w:t>menyebutkan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bahwa</w:t>
      </w:r>
      <w:proofErr w:type="spellEnd"/>
      <w:r w:rsidRPr="00FA3F95">
        <w:rPr>
          <w:rFonts w:asciiTheme="minorHAnsi" w:hAnsiTheme="minorHAnsi" w:cstheme="minorHAnsi"/>
          <w:sz w:val="24"/>
          <w:szCs w:val="24"/>
        </w:rPr>
        <w:t xml:space="preserve"> </w:t>
      </w:r>
      <w:proofErr w:type="spellStart"/>
      <w:r w:rsidRPr="00FA3F95">
        <w:rPr>
          <w:rFonts w:asciiTheme="minorHAnsi" w:hAnsiTheme="minorHAnsi" w:cstheme="minorHAnsi"/>
        </w:rPr>
        <w:t>menonton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kartun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dapat</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mengurangi</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nyeri</w:t>
      </w:r>
      <w:proofErr w:type="spellEnd"/>
      <w:r w:rsidRPr="00FA3F95">
        <w:rPr>
          <w:rFonts w:asciiTheme="minorHAnsi" w:hAnsiTheme="minorHAnsi" w:cstheme="minorHAnsi"/>
        </w:rPr>
        <w:t xml:space="preserve"> pada </w:t>
      </w:r>
      <w:proofErr w:type="spellStart"/>
      <w:r w:rsidR="005038E1">
        <w:rPr>
          <w:rFonts w:asciiTheme="minorHAnsi" w:hAnsiTheme="minorHAnsi" w:cstheme="minorHAnsi"/>
        </w:rPr>
        <w:t>pasien</w:t>
      </w:r>
      <w:proofErr w:type="spellEnd"/>
      <w:r w:rsidRPr="00FA3F95">
        <w:rPr>
          <w:rFonts w:asciiTheme="minorHAnsi" w:hAnsiTheme="minorHAnsi" w:cstheme="minorHAnsi"/>
        </w:rPr>
        <w:t xml:space="preserve"> yang </w:t>
      </w:r>
      <w:proofErr w:type="spellStart"/>
      <w:r w:rsidRPr="00FA3F95">
        <w:rPr>
          <w:rFonts w:asciiTheme="minorHAnsi" w:hAnsiTheme="minorHAnsi" w:cstheme="minorHAnsi"/>
        </w:rPr>
        <w:t>dilakukan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pemasangan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infus</w:t>
      </w:r>
      <w:proofErr w:type="spellEnd"/>
      <w:r w:rsidRPr="00FA3F95">
        <w:rPr>
          <w:rFonts w:asciiTheme="minorHAnsi" w:hAnsiTheme="minorHAnsi" w:cstheme="minorHAnsi"/>
        </w:rPr>
        <w:t xml:space="preserve"> di IGD. Hasil </w:t>
      </w:r>
      <w:proofErr w:type="spellStart"/>
      <w:r w:rsidRPr="00FA3F95">
        <w:rPr>
          <w:rFonts w:asciiTheme="minorHAnsi" w:hAnsiTheme="minorHAnsi" w:cstheme="minorHAnsi"/>
        </w:rPr>
        <w:t>penelitian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tersebut</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diasumsikan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karena</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menggunakan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metode</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penelitian</w:t>
      </w:r>
      <w:proofErr w:type="spellEnd"/>
      <w:r w:rsidRPr="00FA3F95">
        <w:rPr>
          <w:rFonts w:asciiTheme="minorHAnsi" w:hAnsiTheme="minorHAnsi" w:cstheme="minorHAnsi"/>
        </w:rPr>
        <w:t xml:space="preserve"> yang </w:t>
      </w:r>
      <w:proofErr w:type="spellStart"/>
      <w:r w:rsidRPr="00FA3F95">
        <w:rPr>
          <w:rFonts w:asciiTheme="minorHAnsi" w:hAnsiTheme="minorHAnsi" w:cstheme="minorHAnsi"/>
        </w:rPr>
        <w:t>sama</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yaitu</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i/>
          <w:iCs/>
        </w:rPr>
        <w:t>quasy</w:t>
      </w:r>
      <w:proofErr w:type="spellEnd"/>
      <w:r w:rsidRPr="00FA3F95">
        <w:rPr>
          <w:rFonts w:asciiTheme="minorHAnsi" w:hAnsiTheme="minorHAnsi" w:cstheme="minorHAnsi"/>
          <w:i/>
          <w:iCs/>
        </w:rPr>
        <w:t xml:space="preserve"> </w:t>
      </w:r>
      <w:proofErr w:type="spellStart"/>
      <w:r w:rsidRPr="00FA3F95">
        <w:rPr>
          <w:rFonts w:asciiTheme="minorHAnsi" w:hAnsiTheme="minorHAnsi" w:cstheme="minorHAnsi"/>
          <w:i/>
          <w:iCs/>
        </w:rPr>
        <w:t>eksperimen</w:t>
      </w:r>
      <w:proofErr w:type="spellEnd"/>
      <w:r w:rsidRPr="00FA3F95">
        <w:rPr>
          <w:rFonts w:asciiTheme="minorHAnsi" w:hAnsiTheme="minorHAnsi" w:cstheme="minorHAnsi"/>
          <w:i/>
          <w:iCs/>
        </w:rPr>
        <w:t xml:space="preserve"> </w:t>
      </w:r>
      <w:proofErr w:type="spellStart"/>
      <w:r w:rsidRPr="00FA3F95">
        <w:rPr>
          <w:rFonts w:asciiTheme="minorHAnsi" w:hAnsiTheme="minorHAnsi" w:cstheme="minorHAnsi"/>
        </w:rPr>
        <w:t>dengan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karakteristik</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inklusi</w:t>
      </w:r>
      <w:proofErr w:type="spellEnd"/>
      <w:r w:rsidRPr="00FA3F95">
        <w:rPr>
          <w:rFonts w:asciiTheme="minorHAnsi" w:hAnsiTheme="minorHAnsi" w:cstheme="minorHAnsi"/>
        </w:rPr>
        <w:t xml:space="preserve"> yang </w:t>
      </w:r>
      <w:proofErr w:type="spellStart"/>
      <w:r w:rsidRPr="00FA3F95">
        <w:rPr>
          <w:rFonts w:asciiTheme="minorHAnsi" w:hAnsiTheme="minorHAnsi" w:cstheme="minorHAnsi"/>
        </w:rPr>
        <w:t>hampir</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sama</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yaitu</w:t>
      </w:r>
      <w:proofErr w:type="spellEnd"/>
      <w:r w:rsidRPr="00FA3F95">
        <w:rPr>
          <w:rFonts w:asciiTheme="minorHAnsi" w:hAnsiTheme="minorHAnsi" w:cstheme="minorHAnsi"/>
        </w:rPr>
        <w:t xml:space="preserve"> </w:t>
      </w:r>
      <w:proofErr w:type="spellStart"/>
      <w:r w:rsidR="005038E1">
        <w:rPr>
          <w:rFonts w:asciiTheme="minorHAnsi" w:hAnsiTheme="minorHAnsi" w:cstheme="minorHAnsi"/>
        </w:rPr>
        <w:t>pasien</w:t>
      </w:r>
      <w:proofErr w:type="spellEnd"/>
      <w:r w:rsidRPr="00FA3F95">
        <w:rPr>
          <w:rFonts w:asciiTheme="minorHAnsi" w:hAnsiTheme="minorHAnsi" w:cstheme="minorHAnsi"/>
        </w:rPr>
        <w:t xml:space="preserve"> yang </w:t>
      </w:r>
      <w:proofErr w:type="spellStart"/>
      <w:r w:rsidRPr="00FA3F95">
        <w:rPr>
          <w:rFonts w:asciiTheme="minorHAnsi" w:hAnsiTheme="minorHAnsi" w:cstheme="minorHAnsi"/>
        </w:rPr>
        <w:t>dirawat</w:t>
      </w:r>
      <w:proofErr w:type="spellEnd"/>
      <w:r w:rsidRPr="00FA3F95">
        <w:rPr>
          <w:rFonts w:asciiTheme="minorHAnsi" w:hAnsiTheme="minorHAnsi" w:cstheme="minorHAnsi"/>
        </w:rPr>
        <w:t xml:space="preserve"> di IGD yang </w:t>
      </w:r>
      <w:proofErr w:type="spellStart"/>
      <w:r w:rsidRPr="00FA3F95">
        <w:rPr>
          <w:rFonts w:asciiTheme="minorHAnsi" w:hAnsiTheme="minorHAnsi" w:cstheme="minorHAnsi"/>
        </w:rPr>
        <w:t>akan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dilakukan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lastRenderedPageBreak/>
        <w:t>pemasangan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infus</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dengan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kriteria</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usia</w:t>
      </w:r>
      <w:proofErr w:type="spellEnd"/>
      <w:r w:rsidRPr="00FA3F95">
        <w:rPr>
          <w:rFonts w:asciiTheme="minorHAnsi" w:hAnsiTheme="minorHAnsi" w:cstheme="minorHAnsi"/>
        </w:rPr>
        <w:t xml:space="preserve"> 6-12 </w:t>
      </w:r>
      <w:proofErr w:type="spellStart"/>
      <w:r w:rsidRPr="00FA3F95">
        <w:rPr>
          <w:rFonts w:asciiTheme="minorHAnsi" w:hAnsiTheme="minorHAnsi" w:cstheme="minorHAnsi"/>
        </w:rPr>
        <w:t>tahun</w:t>
      </w:r>
      <w:proofErr w:type="spellEnd"/>
      <w:r w:rsidRPr="00FA3F95">
        <w:rPr>
          <w:rFonts w:asciiTheme="minorHAnsi" w:hAnsiTheme="minorHAnsi" w:cstheme="minorHAnsi"/>
        </w:rPr>
        <w:t xml:space="preserve">. </w:t>
      </w:r>
    </w:p>
    <w:p w14:paraId="092D98C9" w14:textId="0554FACB" w:rsidR="00E94949" w:rsidRPr="00FA3F95" w:rsidRDefault="00E94949" w:rsidP="00FA3F95">
      <w:pPr>
        <w:pStyle w:val="DaftarParagraf"/>
        <w:spacing w:after="0" w:line="240" w:lineRule="auto"/>
        <w:ind w:left="426" w:firstLine="654"/>
        <w:jc w:val="both"/>
        <w:rPr>
          <w:rFonts w:asciiTheme="minorHAnsi" w:hAnsiTheme="minorHAnsi" w:cstheme="minorHAnsi"/>
        </w:rPr>
      </w:pPr>
      <w:r w:rsidRPr="00FA3F95">
        <w:rPr>
          <w:rFonts w:asciiTheme="minorHAnsi" w:hAnsiTheme="minorHAnsi" w:cstheme="minorHAnsi"/>
        </w:rPr>
        <w:t xml:space="preserve">Nyeri </w:t>
      </w:r>
      <w:proofErr w:type="spellStart"/>
      <w:r w:rsidRPr="00FA3F95">
        <w:rPr>
          <w:rFonts w:asciiTheme="minorHAnsi" w:hAnsiTheme="minorHAnsi" w:cstheme="minorHAnsi"/>
        </w:rPr>
        <w:t>diidentifikasi</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sebagai</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sinyal</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distres</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tubuh</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untuk</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perlindungan</w:t>
      </w:r>
      <w:proofErr w:type="spellEnd"/>
      <w:sdt>
        <w:sdtPr>
          <w:rPr>
            <w:rFonts w:asciiTheme="minorHAnsi" w:hAnsiTheme="minorHAnsi" w:cstheme="minorHAnsi"/>
            <w:color w:val="000000"/>
          </w:rPr>
          <w:tag w:val="MENDELEY_CITATION_v3_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"/>
          <w:id w:val="325319443"/>
          <w:placeholder>
            <w:docPart w:val="DefaultPlaceholder_-1854013440"/>
          </w:placeholder>
        </w:sdtPr>
        <w:sdtContent>
          <w:r w:rsidR="006E3351" w:rsidRPr="006E3351">
            <w:rPr>
              <w:rFonts w:asciiTheme="minorHAnsi" w:hAnsiTheme="minorHAnsi" w:cstheme="minorHAnsi"/>
              <w:color w:val="000000"/>
            </w:rPr>
            <w:t>(Cornish et al., 2025)</w:t>
          </w:r>
        </w:sdtContent>
      </w:sdt>
      <w:r w:rsidR="006E3351">
        <w:rPr>
          <w:rFonts w:asciiTheme="minorHAnsi" w:hAnsiTheme="minorHAnsi" w:cstheme="minorHAnsi"/>
        </w:rPr>
        <w:t>. N</w:t>
      </w:r>
      <w:r w:rsidRPr="00FA3F95">
        <w:rPr>
          <w:rFonts w:asciiTheme="minorHAnsi" w:hAnsiTheme="minorHAnsi" w:cstheme="minorHAnsi"/>
        </w:rPr>
        <w:t xml:space="preserve">yeri </w:t>
      </w:r>
      <w:proofErr w:type="spellStart"/>
      <w:r w:rsidRPr="00FA3F95">
        <w:rPr>
          <w:rFonts w:asciiTheme="minorHAnsi" w:hAnsiTheme="minorHAnsi" w:cstheme="minorHAnsi"/>
        </w:rPr>
        <w:t>bertindak</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sebagai</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suatu</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peringatan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bahwa</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jaringan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sedang</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mengalami</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kerusakan</w:t>
      </w:r>
      <w:proofErr w:type="spellEnd"/>
      <w:sdt>
        <w:sdtPr>
          <w:rPr>
            <w:rFonts w:asciiTheme="minorHAnsi" w:hAnsiTheme="minorHAnsi" w:cstheme="minorHAnsi"/>
            <w:color w:val="000000"/>
          </w:rPr>
          <w:tag w:val="MENDELEY_CITATION_v3_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"/>
          <w:id w:val="-1136559874"/>
          <w:placeholder>
            <w:docPart w:val="D5D5953968924CB980F402037B216053"/>
          </w:placeholder>
        </w:sdtPr>
        <w:sdtContent>
          <w:r w:rsidR="006E3351" w:rsidRPr="006E3351">
            <w:rPr>
              <w:rFonts w:asciiTheme="minorHAnsi" w:hAnsiTheme="minorHAnsi" w:cstheme="minorHAnsi"/>
              <w:color w:val="000000"/>
            </w:rPr>
            <w:t>(Felemban et al., 2021)</w:t>
          </w:r>
        </w:sdtContent>
      </w:sdt>
      <w:r w:rsidRPr="00FA3F95">
        <w:rPr>
          <w:rFonts w:asciiTheme="minorHAnsi" w:hAnsiTheme="minorHAnsi" w:cstheme="minorHAnsi"/>
        </w:rPr>
        <w:t xml:space="preserve">. Salah </w:t>
      </w:r>
      <w:proofErr w:type="spellStart"/>
      <w:r w:rsidRPr="00FA3F95">
        <w:rPr>
          <w:rFonts w:asciiTheme="minorHAnsi" w:hAnsiTheme="minorHAnsi" w:cstheme="minorHAnsi"/>
        </w:rPr>
        <w:t>satu</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stimulasi</w:t>
      </w:r>
      <w:proofErr w:type="spellEnd"/>
      <w:r w:rsidRPr="00FA3F95">
        <w:rPr>
          <w:rFonts w:asciiTheme="minorHAnsi" w:hAnsiTheme="minorHAnsi" w:cstheme="minorHAnsi"/>
        </w:rPr>
        <w:t xml:space="preserve"> yang </w:t>
      </w:r>
      <w:proofErr w:type="spellStart"/>
      <w:r w:rsidRPr="00FA3F95">
        <w:rPr>
          <w:rFonts w:asciiTheme="minorHAnsi" w:hAnsiTheme="minorHAnsi" w:cstheme="minorHAnsi"/>
        </w:rPr>
        <w:t>dapat</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merangsang</w:t>
      </w:r>
      <w:proofErr w:type="spellEnd"/>
      <w:r w:rsidRPr="00FA3F95">
        <w:rPr>
          <w:rFonts w:asciiTheme="minorHAnsi" w:hAnsiTheme="minorHAnsi" w:cstheme="minorHAnsi"/>
        </w:rPr>
        <w:t xml:space="preserve"> rasa </w:t>
      </w:r>
      <w:proofErr w:type="spellStart"/>
      <w:r w:rsidRPr="00FA3F95">
        <w:rPr>
          <w:rFonts w:asciiTheme="minorHAnsi" w:hAnsiTheme="minorHAnsi" w:cstheme="minorHAnsi"/>
        </w:rPr>
        <w:t>nyeri</w:t>
      </w:r>
      <w:proofErr w:type="spellEnd"/>
      <w:r w:rsidRPr="00FA3F95">
        <w:rPr>
          <w:rFonts w:asciiTheme="minorHAnsi" w:hAnsiTheme="minorHAnsi" w:cstheme="minorHAnsi"/>
        </w:rPr>
        <w:t xml:space="preserve"> yang </w:t>
      </w:r>
      <w:proofErr w:type="spellStart"/>
      <w:r w:rsidRPr="00FA3F95">
        <w:rPr>
          <w:rFonts w:asciiTheme="minorHAnsi" w:hAnsiTheme="minorHAnsi" w:cstheme="minorHAnsi"/>
        </w:rPr>
        <w:t>sering</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dialami</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saat</w:t>
      </w:r>
      <w:proofErr w:type="spellEnd"/>
      <w:r w:rsidRPr="00FA3F95">
        <w:rPr>
          <w:rFonts w:asciiTheme="minorHAnsi" w:hAnsiTheme="minorHAnsi" w:cstheme="minorHAnsi"/>
        </w:rPr>
        <w:t xml:space="preserve"> di </w:t>
      </w:r>
      <w:proofErr w:type="spellStart"/>
      <w:r w:rsidRPr="00FA3F95">
        <w:rPr>
          <w:rFonts w:asciiTheme="minorHAnsi" w:hAnsiTheme="minorHAnsi" w:cstheme="minorHAnsi"/>
        </w:rPr>
        <w:t>rumah</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sakit</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terutama</w:t>
      </w:r>
      <w:proofErr w:type="spellEnd"/>
      <w:r w:rsidRPr="00FA3F95">
        <w:rPr>
          <w:rFonts w:asciiTheme="minorHAnsi" w:hAnsiTheme="minorHAnsi" w:cstheme="minorHAnsi"/>
        </w:rPr>
        <w:t xml:space="preserve"> pada </w:t>
      </w:r>
      <w:proofErr w:type="spellStart"/>
      <w:r w:rsidR="005038E1">
        <w:rPr>
          <w:rFonts w:asciiTheme="minorHAnsi" w:hAnsiTheme="minorHAnsi" w:cstheme="minorHAnsi"/>
        </w:rPr>
        <w:t>pasien</w:t>
      </w:r>
      <w:r w:rsidRPr="00FA3F95">
        <w:rPr>
          <w:rFonts w:asciiTheme="minorHAnsi" w:hAnsiTheme="minorHAnsi" w:cstheme="minorHAnsi"/>
        </w:rPr>
        <w:t>-</w:t>
      </w:r>
      <w:r w:rsidR="005038E1">
        <w:rPr>
          <w:rFonts w:asciiTheme="minorHAnsi" w:hAnsiTheme="minorHAnsi" w:cstheme="minorHAnsi"/>
        </w:rPr>
        <w:t>pasien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adalah</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saat</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dilakukan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pemasangan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infus</w:t>
      </w:r>
      <w:proofErr w:type="spellEnd"/>
      <w:sdt>
        <w:sdtPr>
          <w:rPr>
            <w:rFonts w:asciiTheme="minorHAnsi" w:hAnsiTheme="minorHAnsi" w:cstheme="minorHAnsi"/>
            <w:color w:val="000000"/>
          </w:rPr>
          <w:tag w:val="MENDELEY_CITATION_v3_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"/>
          <w:id w:val="1005091391"/>
          <w:placeholder>
            <w:docPart w:val="DefaultPlaceholder_-1854013440"/>
          </w:placeholder>
        </w:sdtPr>
        <w:sdtContent>
          <w:r w:rsidR="006E3351" w:rsidRPr="006E3351">
            <w:rPr>
              <w:rFonts w:eastAsia="Times New Roman"/>
              <w:color w:val="000000"/>
            </w:rPr>
            <w:t>(Wong &amp; Choi, 2023)</w:t>
          </w:r>
        </w:sdtContent>
      </w:sdt>
      <w:r w:rsidRPr="00FA3F95">
        <w:rPr>
          <w:rFonts w:asciiTheme="minorHAnsi" w:hAnsiTheme="minorHAnsi" w:cstheme="minorHAnsi"/>
        </w:rPr>
        <w:t xml:space="preserve">. Salah </w:t>
      </w:r>
      <w:proofErr w:type="spellStart"/>
      <w:r w:rsidRPr="00FA3F95">
        <w:rPr>
          <w:rFonts w:asciiTheme="minorHAnsi" w:hAnsiTheme="minorHAnsi" w:cstheme="minorHAnsi"/>
        </w:rPr>
        <w:t>satu</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teknik</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distraksi</w:t>
      </w:r>
      <w:proofErr w:type="spellEnd"/>
      <w:r w:rsidRPr="00FA3F95">
        <w:rPr>
          <w:rFonts w:asciiTheme="minorHAnsi" w:hAnsiTheme="minorHAnsi" w:cstheme="minorHAnsi"/>
        </w:rPr>
        <w:t xml:space="preserve"> yang </w:t>
      </w:r>
      <w:proofErr w:type="spellStart"/>
      <w:r w:rsidRPr="00FA3F95">
        <w:rPr>
          <w:rFonts w:asciiTheme="minorHAnsi" w:hAnsiTheme="minorHAnsi" w:cstheme="minorHAnsi"/>
        </w:rPr>
        <w:t>dapat</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dilakukan</w:t>
      </w:r>
      <w:proofErr w:type="spellEnd"/>
      <w:r w:rsidRPr="00FA3F95">
        <w:rPr>
          <w:rFonts w:asciiTheme="minorHAnsi" w:hAnsiTheme="minorHAnsi" w:cstheme="minorHAnsi"/>
        </w:rPr>
        <w:t xml:space="preserve"> pada </w:t>
      </w:r>
      <w:proofErr w:type="spellStart"/>
      <w:r w:rsidR="005038E1">
        <w:rPr>
          <w:rFonts w:asciiTheme="minorHAnsi" w:hAnsiTheme="minorHAnsi" w:cstheme="minorHAnsi"/>
        </w:rPr>
        <w:t>pasien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dalam</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penatalaksanaan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nyeri</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adalah</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dengan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menonton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kartun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animasi</w:t>
      </w:r>
      <w:proofErr w:type="spellEnd"/>
      <w:sdt>
        <w:sdtPr>
          <w:rPr>
            <w:rFonts w:asciiTheme="minorHAnsi" w:hAnsiTheme="minorHAnsi" w:cstheme="minorHAnsi"/>
            <w:color w:val="000000"/>
          </w:rPr>
          <w:tag w:val="MENDELEY_CITATION_v3_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"/>
          <w:id w:val="-1076128284"/>
          <w:placeholder>
            <w:docPart w:val="DefaultPlaceholder_-1854013440"/>
          </w:placeholder>
        </w:sdtPr>
        <w:sdtContent>
          <w:r w:rsidR="006E3351" w:rsidRPr="006E3351">
            <w:rPr>
              <w:rFonts w:asciiTheme="minorHAnsi" w:hAnsiTheme="minorHAnsi" w:cstheme="minorHAnsi"/>
              <w:color w:val="000000"/>
            </w:rPr>
            <w:t>(Delgado et al., 2021)</w:t>
          </w:r>
        </w:sdtContent>
      </w:sdt>
      <w:r w:rsidRPr="00FA3F95">
        <w:rPr>
          <w:rFonts w:asciiTheme="minorHAnsi" w:hAnsiTheme="minorHAnsi" w:cstheme="minorHAnsi"/>
        </w:rPr>
        <w:t xml:space="preserve">. Teknik </w:t>
      </w:r>
      <w:proofErr w:type="spellStart"/>
      <w:r w:rsidRPr="00FA3F95">
        <w:rPr>
          <w:rFonts w:asciiTheme="minorHAnsi" w:hAnsiTheme="minorHAnsi" w:cstheme="minorHAnsi"/>
        </w:rPr>
        <w:t>distraksi</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menonton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kartun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animasi</w:t>
      </w:r>
      <w:proofErr w:type="spellEnd"/>
      <w:r w:rsidRPr="00FA3F95">
        <w:rPr>
          <w:rFonts w:asciiTheme="minorHAnsi" w:hAnsiTheme="minorHAnsi" w:cstheme="minorHAnsi"/>
        </w:rPr>
        <w:t xml:space="preserve"> </w:t>
      </w:r>
      <w:proofErr w:type="spellStart"/>
      <w:r w:rsidR="00FA3F95">
        <w:rPr>
          <w:rFonts w:asciiTheme="minorHAnsi" w:hAnsiTheme="minorHAnsi" w:cstheme="minorHAnsi"/>
        </w:rPr>
        <w:t>dinilai</w:t>
      </w:r>
      <w:proofErr w:type="spellEnd"/>
      <w:r w:rsidR="00FA3F95">
        <w:rPr>
          <w:rFonts w:asciiTheme="minorHAnsi" w:hAnsiTheme="minorHAnsi" w:cstheme="minorHAnsi"/>
        </w:rPr>
        <w:t xml:space="preserve"> </w:t>
      </w:r>
      <w:proofErr w:type="spellStart"/>
      <w:r w:rsidR="00FA3F95">
        <w:rPr>
          <w:rFonts w:asciiTheme="minorHAnsi" w:hAnsiTheme="minorHAnsi" w:cstheme="minorHAnsi"/>
        </w:rPr>
        <w:t>mampu</w:t>
      </w:r>
      <w:proofErr w:type="spellEnd"/>
      <w:r w:rsidR="00FA3F95">
        <w:rPr>
          <w:rFonts w:asciiTheme="minorHAnsi" w:hAnsiTheme="minorHAnsi" w:cstheme="minorHAnsi"/>
        </w:rPr>
        <w:t xml:space="preserve"> </w:t>
      </w:r>
      <w:proofErr w:type="spellStart"/>
      <w:r w:rsidRPr="00FA3F95">
        <w:rPr>
          <w:rFonts w:asciiTheme="minorHAnsi" w:hAnsiTheme="minorHAnsi" w:cstheme="minorHAnsi"/>
        </w:rPr>
        <w:t>mengatasi</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masalah</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keperawatan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nyeri</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saat</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pemasangan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infus</w:t>
      </w:r>
      <w:proofErr w:type="spellEnd"/>
      <w:r w:rsidRPr="00FA3F95">
        <w:rPr>
          <w:rFonts w:asciiTheme="minorHAnsi" w:hAnsiTheme="minorHAnsi" w:cstheme="minorHAnsi"/>
        </w:rPr>
        <w:t xml:space="preserve"> pada </w:t>
      </w:r>
      <w:proofErr w:type="spellStart"/>
      <w:r w:rsidR="005038E1">
        <w:rPr>
          <w:rFonts w:asciiTheme="minorHAnsi" w:hAnsiTheme="minorHAnsi" w:cstheme="minorHAnsi"/>
        </w:rPr>
        <w:t>pasien</w:t>
      </w:r>
      <w:proofErr w:type="spellEnd"/>
      <w:sdt>
        <w:sdtPr>
          <w:rPr>
            <w:rFonts w:asciiTheme="minorHAnsi" w:hAnsiTheme="minorHAnsi" w:cstheme="minorHAnsi"/>
            <w:color w:val="000000"/>
          </w:rPr>
          <w:tag w:val="MENDELEY_CITATION_v3_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"/>
          <w:id w:val="1266650447"/>
          <w:placeholder>
            <w:docPart w:val="D5D5953968924CB980F402037B216053"/>
          </w:placeholder>
        </w:sdtPr>
        <w:sdtContent>
          <w:r w:rsidR="006E3351" w:rsidRPr="006E3351">
            <w:rPr>
              <w:rFonts w:asciiTheme="minorHAnsi" w:hAnsiTheme="minorHAnsi" w:cstheme="minorHAnsi"/>
              <w:color w:val="000000"/>
            </w:rPr>
            <w:t>(</w:t>
          </w:r>
          <w:proofErr w:type="spellStart"/>
          <w:r w:rsidR="006E3351" w:rsidRPr="006E3351">
            <w:rPr>
              <w:rFonts w:asciiTheme="minorHAnsi" w:hAnsiTheme="minorHAnsi" w:cstheme="minorHAnsi"/>
              <w:color w:val="000000"/>
            </w:rPr>
            <w:t>Düzkaya</w:t>
          </w:r>
          <w:proofErr w:type="spellEnd"/>
          <w:r w:rsidR="006E3351" w:rsidRPr="006E3351">
            <w:rPr>
              <w:rFonts w:asciiTheme="minorHAnsi" w:hAnsiTheme="minorHAnsi" w:cstheme="minorHAnsi"/>
              <w:color w:val="000000"/>
            </w:rPr>
            <w:t xml:space="preserve"> et al., 2021)</w:t>
          </w:r>
        </w:sdtContent>
      </w:sdt>
      <w:r w:rsidRPr="00FA3F95">
        <w:rPr>
          <w:rFonts w:asciiTheme="minorHAnsi" w:hAnsiTheme="minorHAnsi" w:cstheme="minorHAnsi"/>
        </w:rPr>
        <w:t xml:space="preserve">. Mekanisme </w:t>
      </w:r>
      <w:proofErr w:type="spellStart"/>
      <w:r w:rsidRPr="00FA3F95">
        <w:rPr>
          <w:rFonts w:asciiTheme="minorHAnsi" w:hAnsiTheme="minorHAnsi" w:cstheme="minorHAnsi"/>
        </w:rPr>
        <w:t>distraksi</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bekerja</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dengan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mengalihkan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perhatian</w:t>
      </w:r>
      <w:proofErr w:type="spellEnd"/>
      <w:r w:rsidRPr="00FA3F95">
        <w:rPr>
          <w:rFonts w:asciiTheme="minorHAnsi" w:hAnsiTheme="minorHAnsi" w:cstheme="minorHAnsi"/>
        </w:rPr>
        <w:t xml:space="preserve"> </w:t>
      </w:r>
      <w:proofErr w:type="spellStart"/>
      <w:r w:rsidR="005038E1">
        <w:rPr>
          <w:rFonts w:asciiTheme="minorHAnsi" w:hAnsiTheme="minorHAnsi" w:cstheme="minorHAnsi"/>
        </w:rPr>
        <w:t>pasien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dari</w:t>
      </w:r>
      <w:proofErr w:type="spellEnd"/>
      <w:r w:rsidRPr="00FA3F95">
        <w:rPr>
          <w:rFonts w:asciiTheme="minorHAnsi" w:hAnsiTheme="minorHAnsi" w:cstheme="minorHAnsi"/>
        </w:rPr>
        <w:t xml:space="preserve"> stimulus </w:t>
      </w:r>
      <w:proofErr w:type="spellStart"/>
      <w:r w:rsidRPr="00FA3F95">
        <w:rPr>
          <w:rFonts w:asciiTheme="minorHAnsi" w:hAnsiTheme="minorHAnsi" w:cstheme="minorHAnsi"/>
        </w:rPr>
        <w:t>nyeri</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ke</w:t>
      </w:r>
      <w:proofErr w:type="spellEnd"/>
      <w:r w:rsidRPr="00FA3F95">
        <w:rPr>
          <w:rFonts w:asciiTheme="minorHAnsi" w:hAnsiTheme="minorHAnsi" w:cstheme="minorHAnsi"/>
        </w:rPr>
        <w:t xml:space="preserve"> stimulus yang </w:t>
      </w:r>
      <w:proofErr w:type="spellStart"/>
      <w:r w:rsidRPr="00FA3F95">
        <w:rPr>
          <w:rFonts w:asciiTheme="minorHAnsi" w:hAnsiTheme="minorHAnsi" w:cstheme="minorHAnsi"/>
        </w:rPr>
        <w:t>lebih</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menyenangkan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atau</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menarik</w:t>
      </w:r>
      <w:proofErr w:type="spellEnd"/>
      <w:r w:rsidRPr="00FA3F95">
        <w:rPr>
          <w:rFonts w:asciiTheme="minorHAnsi" w:hAnsiTheme="minorHAnsi" w:cstheme="minorHAnsi"/>
        </w:rPr>
        <w:t xml:space="preserve">. Teori </w:t>
      </w:r>
      <w:proofErr w:type="spellStart"/>
      <w:r w:rsidRPr="00FA3F95">
        <w:rPr>
          <w:rFonts w:asciiTheme="minorHAnsi" w:hAnsiTheme="minorHAnsi" w:cstheme="minorHAnsi"/>
        </w:rPr>
        <w:t>kontrol</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gerbang</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nyeri</w:t>
      </w:r>
      <w:proofErr w:type="spellEnd"/>
      <w:r w:rsidRPr="00FA3F95">
        <w:rPr>
          <w:rFonts w:asciiTheme="minorHAnsi" w:hAnsiTheme="minorHAnsi" w:cstheme="minorHAnsi"/>
        </w:rPr>
        <w:t xml:space="preserve"> (</w:t>
      </w:r>
      <w:r w:rsidRPr="00FA3F95">
        <w:rPr>
          <w:rFonts w:asciiTheme="minorHAnsi" w:hAnsiTheme="minorHAnsi" w:cstheme="minorHAnsi"/>
          <w:i/>
          <w:iCs/>
        </w:rPr>
        <w:t>gate control theory</w:t>
      </w:r>
      <w:r w:rsidRPr="00FA3F95">
        <w:rPr>
          <w:rFonts w:asciiTheme="minorHAnsi" w:hAnsiTheme="minorHAnsi" w:cstheme="minorHAnsi"/>
        </w:rPr>
        <w:t xml:space="preserve">) </w:t>
      </w:r>
      <w:proofErr w:type="spellStart"/>
      <w:r w:rsidRPr="00FA3F95">
        <w:rPr>
          <w:rFonts w:asciiTheme="minorHAnsi" w:hAnsiTheme="minorHAnsi" w:cstheme="minorHAnsi"/>
        </w:rPr>
        <w:t>menjelaskan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bahwa</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sinyal</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nyeri</w:t>
      </w:r>
      <w:proofErr w:type="spellEnd"/>
      <w:r w:rsidRPr="00FA3F95">
        <w:rPr>
          <w:rFonts w:asciiTheme="minorHAnsi" w:hAnsiTheme="minorHAnsi" w:cstheme="minorHAnsi"/>
        </w:rPr>
        <w:t xml:space="preserve"> yang </w:t>
      </w:r>
      <w:proofErr w:type="spellStart"/>
      <w:r w:rsidRPr="00FA3F95">
        <w:rPr>
          <w:rFonts w:asciiTheme="minorHAnsi" w:hAnsiTheme="minorHAnsi" w:cstheme="minorHAnsi"/>
        </w:rPr>
        <w:t>mencapai</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otak</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dapat</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dikurangi</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dengan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adanya</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rangsangan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sensorik</w:t>
      </w:r>
      <w:proofErr w:type="spellEnd"/>
      <w:r w:rsidRPr="00FA3F95">
        <w:rPr>
          <w:rFonts w:asciiTheme="minorHAnsi" w:hAnsiTheme="minorHAnsi" w:cstheme="minorHAnsi"/>
        </w:rPr>
        <w:t xml:space="preserve"> lain yang </w:t>
      </w:r>
      <w:proofErr w:type="spellStart"/>
      <w:r w:rsidRPr="00FA3F95">
        <w:rPr>
          <w:rFonts w:asciiTheme="minorHAnsi" w:hAnsiTheme="minorHAnsi" w:cstheme="minorHAnsi"/>
        </w:rPr>
        <w:t>bersifat</w:t>
      </w:r>
      <w:proofErr w:type="spellEnd"/>
      <w:r w:rsidRPr="00FA3F95">
        <w:rPr>
          <w:rFonts w:asciiTheme="minorHAnsi" w:hAnsiTheme="minorHAnsi" w:cstheme="minorHAnsi"/>
        </w:rPr>
        <w:t xml:space="preserve"> non-</w:t>
      </w:r>
      <w:proofErr w:type="spellStart"/>
      <w:r w:rsidRPr="00FA3F95">
        <w:rPr>
          <w:rFonts w:asciiTheme="minorHAnsi" w:hAnsiTheme="minorHAnsi" w:cstheme="minorHAnsi"/>
        </w:rPr>
        <w:t>nyeri</w:t>
      </w:r>
      <w:proofErr w:type="spellEnd"/>
      <w:sdt>
        <w:sdtPr>
          <w:rPr>
            <w:rFonts w:asciiTheme="minorHAnsi" w:hAnsiTheme="minorHAnsi" w:cstheme="minorHAnsi"/>
            <w:color w:val="000000"/>
          </w:rPr>
          <w:tag w:val="MENDELEY_CITATION_v3_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"/>
          <w:id w:val="-273561441"/>
          <w:placeholder>
            <w:docPart w:val="D5D5953968924CB980F402037B216053"/>
          </w:placeholder>
        </w:sdtPr>
        <w:sdtContent>
          <w:r w:rsidR="006E3351" w:rsidRPr="006E3351">
            <w:rPr>
              <w:rFonts w:asciiTheme="minorHAnsi" w:hAnsiTheme="minorHAnsi" w:cstheme="minorHAnsi"/>
              <w:color w:val="000000"/>
            </w:rPr>
            <w:t>(Trachsel et al., 2023)</w:t>
          </w:r>
        </w:sdtContent>
      </w:sdt>
      <w:r w:rsidRPr="00FA3F95">
        <w:rPr>
          <w:rFonts w:asciiTheme="minorHAnsi" w:hAnsiTheme="minorHAnsi" w:cstheme="minorHAnsi"/>
        </w:rPr>
        <w:t xml:space="preserve">. Dalam </w:t>
      </w:r>
      <w:proofErr w:type="spellStart"/>
      <w:r w:rsidRPr="00FA3F95">
        <w:rPr>
          <w:rFonts w:asciiTheme="minorHAnsi" w:hAnsiTheme="minorHAnsi" w:cstheme="minorHAnsi"/>
        </w:rPr>
        <w:t>konteks</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ini</w:t>
      </w:r>
      <w:proofErr w:type="spellEnd"/>
      <w:r w:rsidRPr="00FA3F95">
        <w:rPr>
          <w:rFonts w:asciiTheme="minorHAnsi" w:hAnsiTheme="minorHAnsi" w:cstheme="minorHAnsi"/>
        </w:rPr>
        <w:t xml:space="preserve">, video </w:t>
      </w:r>
      <w:proofErr w:type="spellStart"/>
      <w:r w:rsidRPr="00FA3F95">
        <w:rPr>
          <w:rFonts w:asciiTheme="minorHAnsi" w:hAnsiTheme="minorHAnsi" w:cstheme="minorHAnsi"/>
        </w:rPr>
        <w:t>kartun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berfungsi</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sebagai</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rangsangan</w:t>
      </w:r>
      <w:proofErr w:type="spellEnd"/>
      <w:r w:rsidRPr="00FA3F95">
        <w:rPr>
          <w:rFonts w:asciiTheme="minorHAnsi" w:hAnsiTheme="minorHAnsi" w:cstheme="minorHAnsi"/>
        </w:rPr>
        <w:t xml:space="preserve"> yang </w:t>
      </w:r>
      <w:proofErr w:type="spellStart"/>
      <w:r w:rsidRPr="00FA3F95">
        <w:rPr>
          <w:rFonts w:asciiTheme="minorHAnsi" w:hAnsiTheme="minorHAnsi" w:cstheme="minorHAnsi"/>
        </w:rPr>
        <w:t>mengalihkan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fokus</w:t>
      </w:r>
      <w:proofErr w:type="spellEnd"/>
      <w:r w:rsidRPr="00FA3F95">
        <w:rPr>
          <w:rFonts w:asciiTheme="minorHAnsi" w:hAnsiTheme="minorHAnsi" w:cstheme="minorHAnsi"/>
        </w:rPr>
        <w:t xml:space="preserve"> </w:t>
      </w:r>
      <w:proofErr w:type="spellStart"/>
      <w:r w:rsidR="005038E1">
        <w:rPr>
          <w:rFonts w:asciiTheme="minorHAnsi" w:hAnsiTheme="minorHAnsi" w:cstheme="minorHAnsi"/>
        </w:rPr>
        <w:t>pasien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dari</w:t>
      </w:r>
      <w:proofErr w:type="spellEnd"/>
      <w:r w:rsidRPr="00FA3F95">
        <w:rPr>
          <w:rFonts w:asciiTheme="minorHAnsi" w:hAnsiTheme="minorHAnsi" w:cstheme="minorHAnsi"/>
        </w:rPr>
        <w:t xml:space="preserve"> rasa </w:t>
      </w:r>
      <w:proofErr w:type="spellStart"/>
      <w:r w:rsidRPr="00FA3F95">
        <w:rPr>
          <w:rFonts w:asciiTheme="minorHAnsi" w:hAnsiTheme="minorHAnsi" w:cstheme="minorHAnsi"/>
        </w:rPr>
        <w:t>nyeri</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sehingga</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persepsi</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nyeri</w:t>
      </w:r>
      <w:proofErr w:type="spellEnd"/>
      <w:r w:rsidRPr="00FA3F95">
        <w:rPr>
          <w:rFonts w:asciiTheme="minorHAnsi" w:hAnsiTheme="minorHAnsi" w:cstheme="minorHAnsi"/>
        </w:rPr>
        <w:t xml:space="preserve"> yang </w:t>
      </w:r>
      <w:proofErr w:type="spellStart"/>
      <w:r w:rsidRPr="00FA3F95">
        <w:rPr>
          <w:rFonts w:asciiTheme="minorHAnsi" w:hAnsiTheme="minorHAnsi" w:cstheme="minorHAnsi"/>
        </w:rPr>
        <w:t>dirasakan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berkurang</w:t>
      </w:r>
      <w:proofErr w:type="spellEnd"/>
      <w:r w:rsidRPr="00FA3F95">
        <w:rPr>
          <w:rFonts w:asciiTheme="minorHAnsi" w:hAnsiTheme="minorHAnsi" w:cstheme="minorHAnsi"/>
        </w:rPr>
        <w:t xml:space="preserve"> </w:t>
      </w:r>
      <w:sdt>
        <w:sdtPr>
          <w:rPr>
            <w:rFonts w:asciiTheme="minorHAnsi" w:hAnsiTheme="minorHAnsi" w:cstheme="minorHAnsi"/>
            <w:color w:val="000000"/>
          </w:rPr>
          <w:tag w:val="MENDELEY_CITATION_v3_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"/>
          <w:id w:val="-461963732"/>
          <w:placeholder>
            <w:docPart w:val="D5D5953968924CB980F402037B216053"/>
          </w:placeholder>
        </w:sdtPr>
        <w:sdtContent>
          <w:r w:rsidR="006E3351" w:rsidRPr="006E3351">
            <w:rPr>
              <w:rFonts w:asciiTheme="minorHAnsi" w:hAnsiTheme="minorHAnsi" w:cstheme="minorHAnsi"/>
              <w:color w:val="000000"/>
            </w:rPr>
            <w:t>(</w:t>
          </w:r>
          <w:proofErr w:type="spellStart"/>
          <w:r w:rsidR="006E3351" w:rsidRPr="006E3351">
            <w:rPr>
              <w:rFonts w:asciiTheme="minorHAnsi" w:hAnsiTheme="minorHAnsi" w:cstheme="minorHAnsi"/>
              <w:color w:val="000000"/>
            </w:rPr>
            <w:t>Younanda</w:t>
          </w:r>
          <w:proofErr w:type="spellEnd"/>
          <w:r w:rsidR="006E3351" w:rsidRPr="006E3351">
            <w:rPr>
              <w:rFonts w:asciiTheme="minorHAnsi" w:hAnsiTheme="minorHAnsi" w:cstheme="minorHAnsi"/>
              <w:color w:val="000000"/>
            </w:rPr>
            <w:t xml:space="preserve"> et al., 2021)</w:t>
          </w:r>
        </w:sdtContent>
      </w:sdt>
      <w:r w:rsidRPr="00FA3F95">
        <w:rPr>
          <w:rFonts w:asciiTheme="minorHAnsi" w:hAnsiTheme="minorHAnsi" w:cstheme="minorHAnsi"/>
        </w:rPr>
        <w:t xml:space="preserve">. </w:t>
      </w:r>
      <w:proofErr w:type="spellStart"/>
      <w:r w:rsidRPr="00FA3F95">
        <w:rPr>
          <w:rFonts w:asciiTheme="minorHAnsi" w:hAnsiTheme="minorHAnsi" w:cstheme="minorHAnsi"/>
        </w:rPr>
        <w:t>Penelitian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ini</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sejalan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dengan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penelitian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dari</w:t>
      </w:r>
      <w:proofErr w:type="spellEnd"/>
      <w:r w:rsidRPr="00FA3F95">
        <w:rPr>
          <w:rFonts w:asciiTheme="minorHAnsi" w:hAnsiTheme="minorHAnsi" w:cstheme="minorHAnsi"/>
        </w:rPr>
        <w:t xml:space="preserve"> </w:t>
      </w:r>
      <w:sdt>
        <w:sdtPr>
          <w:rPr>
            <w:rFonts w:asciiTheme="minorHAnsi" w:hAnsiTheme="minorHAnsi" w:cstheme="minorHAnsi"/>
            <w:color w:val="000000"/>
          </w:rPr>
          <w:tag w:val="MENDELEY_CITATION_v3_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"/>
          <w:id w:val="1037471930"/>
          <w:placeholder>
            <w:docPart w:val="D5D5953968924CB980F402037B216053"/>
          </w:placeholder>
        </w:sdtPr>
        <w:sdtContent>
          <w:proofErr w:type="spellStart"/>
          <w:r w:rsidR="006E3351" w:rsidRPr="006E3351">
            <w:rPr>
              <w:rFonts w:asciiTheme="minorHAnsi" w:hAnsiTheme="minorHAnsi" w:cstheme="minorHAnsi"/>
              <w:color w:val="000000"/>
            </w:rPr>
            <w:t>İnangil</w:t>
          </w:r>
          <w:proofErr w:type="spellEnd"/>
          <w:r w:rsidR="006E3351" w:rsidRPr="006E3351">
            <w:rPr>
              <w:rFonts w:asciiTheme="minorHAnsi" w:hAnsiTheme="minorHAnsi" w:cstheme="minorHAnsi"/>
              <w:color w:val="000000"/>
            </w:rPr>
            <w:t xml:space="preserve"> et al., (2020)</w:t>
          </w:r>
        </w:sdtContent>
      </w:sdt>
      <w:r w:rsidR="0075600A">
        <w:rPr>
          <w:rFonts w:asciiTheme="minorHAnsi" w:hAnsiTheme="minorHAnsi" w:cstheme="minorHAnsi"/>
          <w:color w:val="000000"/>
        </w:rPr>
        <w:t xml:space="preserve"> dan</w:t>
      </w:r>
      <w:r w:rsidRPr="00FA3F95">
        <w:rPr>
          <w:rFonts w:asciiTheme="minorHAnsi" w:hAnsiTheme="minorHAnsi" w:cstheme="minorHAnsi"/>
        </w:rPr>
        <w:t xml:space="preserve"> </w:t>
      </w:r>
      <w:sdt>
        <w:sdtPr>
          <w:rPr>
            <w:rFonts w:asciiTheme="minorHAnsi" w:hAnsiTheme="minorHAnsi" w:cstheme="minorHAnsi"/>
            <w:color w:val="000000"/>
          </w:rPr>
          <w:tag w:val="MENDELEY_CITATION_v3_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"/>
          <w:id w:val="-682737780"/>
          <w:placeholder>
            <w:docPart w:val="DefaultPlaceholder_-1854013440"/>
          </w:placeholder>
        </w:sdtPr>
        <w:sdtContent>
          <w:r w:rsidR="006E3351" w:rsidRPr="006E3351">
            <w:rPr>
              <w:rFonts w:asciiTheme="minorHAnsi" w:hAnsiTheme="minorHAnsi" w:cstheme="minorHAnsi"/>
              <w:color w:val="000000"/>
            </w:rPr>
            <w:t>(Yildirim et al., 2025)</w:t>
          </w:r>
          <w:proofErr w:type="spellStart"/>
        </w:sdtContent>
      </w:sdt>
      <w:r w:rsidRPr="00FA3F95">
        <w:rPr>
          <w:rFonts w:asciiTheme="minorHAnsi" w:hAnsiTheme="minorHAnsi" w:cstheme="minorHAnsi"/>
        </w:rPr>
        <w:t>hasil</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penelitian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bahwa</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terdapat</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pengaruh</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tekhnik</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distraksi</w:t>
      </w:r>
      <w:proofErr w:type="spellEnd"/>
      <w:r w:rsidRPr="00FA3F95">
        <w:rPr>
          <w:rFonts w:asciiTheme="minorHAnsi" w:hAnsiTheme="minorHAnsi" w:cstheme="minorHAnsi"/>
        </w:rPr>
        <w:t xml:space="preserve"> visual (</w:t>
      </w:r>
      <w:proofErr w:type="spellStart"/>
      <w:r w:rsidRPr="00FA3F95">
        <w:rPr>
          <w:rFonts w:asciiTheme="minorHAnsi" w:hAnsiTheme="minorHAnsi" w:cstheme="minorHAnsi"/>
        </w:rPr>
        <w:t>menonton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animasi</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kartun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terhadap</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tingkat</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nyeri</w:t>
      </w:r>
      <w:proofErr w:type="spellEnd"/>
      <w:r w:rsidRPr="00FA3F95">
        <w:rPr>
          <w:rFonts w:asciiTheme="minorHAnsi" w:hAnsiTheme="minorHAnsi" w:cstheme="minorHAnsi"/>
        </w:rPr>
        <w:t xml:space="preserve"> </w:t>
      </w:r>
      <w:proofErr w:type="spellStart"/>
      <w:r w:rsidR="005038E1">
        <w:rPr>
          <w:rFonts w:asciiTheme="minorHAnsi" w:hAnsiTheme="minorHAnsi" w:cstheme="minorHAnsi"/>
        </w:rPr>
        <w:t>pasien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saat</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pemasangan</w:t>
      </w:r>
      <w:proofErr w:type="spellEnd"/>
      <w:r w:rsidRPr="00FA3F95">
        <w:rPr>
          <w:rFonts w:asciiTheme="minorHAnsi" w:hAnsiTheme="minorHAnsi" w:cstheme="minorHAnsi"/>
        </w:rPr>
        <w:t xml:space="preserve"> </w:t>
      </w:r>
      <w:proofErr w:type="spellStart"/>
      <w:r w:rsidRPr="00FA3F95">
        <w:rPr>
          <w:rFonts w:asciiTheme="minorHAnsi" w:hAnsiTheme="minorHAnsi" w:cstheme="minorHAnsi"/>
        </w:rPr>
        <w:t>infus</w:t>
      </w:r>
      <w:proofErr w:type="spellEnd"/>
      <w:r w:rsidRPr="00FA3F95">
        <w:rPr>
          <w:rFonts w:asciiTheme="minorHAnsi" w:hAnsiTheme="minorHAnsi" w:cstheme="minorHAnsi"/>
        </w:rPr>
        <w:t xml:space="preserve"> di </w:t>
      </w:r>
      <w:proofErr w:type="spellStart"/>
      <w:r w:rsidRPr="00FA3F95">
        <w:rPr>
          <w:rFonts w:asciiTheme="minorHAnsi" w:hAnsiTheme="minorHAnsi" w:cstheme="minorHAnsi"/>
        </w:rPr>
        <w:t>ruang</w:t>
      </w:r>
      <w:proofErr w:type="spellEnd"/>
      <w:r w:rsidRPr="00FA3F95">
        <w:rPr>
          <w:rFonts w:asciiTheme="minorHAnsi" w:hAnsiTheme="minorHAnsi" w:cstheme="minorHAnsi"/>
        </w:rPr>
        <w:t xml:space="preserve"> IGD. </w:t>
      </w:r>
    </w:p>
    <w:p w14:paraId="354B1BBB" w14:textId="31CB0B17" w:rsidR="00E94949" w:rsidRDefault="00400136" w:rsidP="006E3351">
      <w:pPr>
        <w:pStyle w:val="DaftarParagraf"/>
        <w:spacing w:after="0" w:line="240" w:lineRule="auto"/>
        <w:ind w:left="426" w:firstLine="654"/>
        <w:jc w:val="both"/>
        <w:rPr>
          <w:rFonts w:asciiTheme="minorHAnsi" w:hAnsiTheme="minorHAnsi" w:cstheme="minorHAnsi"/>
          <w:color w:val="000000"/>
        </w:rPr>
      </w:pPr>
      <w:r>
        <w:rPr>
          <w:rFonts w:asciiTheme="minorHAnsi" w:hAnsiTheme="minorHAnsi" w:cstheme="minorHAnsi"/>
        </w:rPr>
        <w:t xml:space="preserve">Hasil </w:t>
      </w:r>
      <w:r w:rsidR="00E94949" w:rsidRPr="00FA3F95">
        <w:rPr>
          <w:rFonts w:asciiTheme="minorHAnsi" w:hAnsiTheme="minorHAnsi" w:cstheme="minorHAnsi"/>
        </w:rPr>
        <w:t xml:space="preserve">Penelitian </w:t>
      </w:r>
      <w:proofErr w:type="spellStart"/>
      <w:r w:rsidR="00E94949" w:rsidRPr="00FA3F95">
        <w:rPr>
          <w:rFonts w:asciiTheme="minorHAnsi" w:hAnsiTheme="minorHAnsi" w:cstheme="minorHAnsi"/>
        </w:rPr>
        <w:t>ini</w:t>
      </w:r>
      <w:proofErr w:type="spellEnd"/>
      <w:r w:rsidR="00E94949" w:rsidRPr="00FA3F95">
        <w:rPr>
          <w:rFonts w:asciiTheme="minorHAnsi" w:hAnsiTheme="minorHAnsi" w:cstheme="minorHAnsi"/>
        </w:rPr>
        <w:t xml:space="preserve"> </w:t>
      </w:r>
      <w:proofErr w:type="spellStart"/>
      <w:r w:rsidR="00E94949" w:rsidRPr="00FA3F95">
        <w:rPr>
          <w:rFonts w:asciiTheme="minorHAnsi" w:hAnsiTheme="minorHAnsi" w:cstheme="minorHAnsi"/>
        </w:rPr>
        <w:t>sejalan</w:t>
      </w:r>
      <w:proofErr w:type="spellEnd"/>
      <w:r w:rsidR="00E94949" w:rsidRPr="00FA3F95">
        <w:rPr>
          <w:rFonts w:asciiTheme="minorHAnsi" w:hAnsiTheme="minorHAnsi" w:cstheme="minorHAnsi"/>
        </w:rPr>
        <w:t xml:space="preserve"> </w:t>
      </w:r>
      <w:proofErr w:type="spellStart"/>
      <w:r w:rsidR="00E94949" w:rsidRPr="00FA3F95">
        <w:rPr>
          <w:rFonts w:asciiTheme="minorHAnsi" w:hAnsiTheme="minorHAnsi" w:cstheme="minorHAnsi"/>
        </w:rPr>
        <w:t>dengan</w:t>
      </w:r>
      <w:proofErr w:type="spellEnd"/>
      <w:r w:rsidR="00E94949" w:rsidRPr="00FA3F95">
        <w:rPr>
          <w:rFonts w:asciiTheme="minorHAnsi" w:hAnsiTheme="minorHAnsi" w:cstheme="minorHAnsi"/>
        </w:rPr>
        <w:t xml:space="preserve"> </w:t>
      </w:r>
      <w:proofErr w:type="spellStart"/>
      <w:r w:rsidR="00E94949" w:rsidRPr="00FA3F95">
        <w:rPr>
          <w:rFonts w:asciiTheme="minorHAnsi" w:hAnsiTheme="minorHAnsi" w:cstheme="minorHAnsi"/>
        </w:rPr>
        <w:t>penelitian</w:t>
      </w:r>
      <w:proofErr w:type="spellEnd"/>
      <w:r w:rsidR="00E94949" w:rsidRPr="00FA3F95">
        <w:rPr>
          <w:rFonts w:asciiTheme="minorHAnsi" w:hAnsiTheme="minorHAnsi" w:cstheme="minorHAnsi"/>
        </w:rPr>
        <w:t xml:space="preserve"> yang </w:t>
      </w:r>
      <w:proofErr w:type="spellStart"/>
      <w:r w:rsidR="00E94949" w:rsidRPr="00FA3F95">
        <w:rPr>
          <w:rFonts w:asciiTheme="minorHAnsi" w:hAnsiTheme="minorHAnsi" w:cstheme="minorHAnsi"/>
        </w:rPr>
        <w:t>dilakukan</w:t>
      </w:r>
      <w:proofErr w:type="spellEnd"/>
      <w:r w:rsidR="00E94949" w:rsidRPr="00FA3F95">
        <w:rPr>
          <w:rFonts w:asciiTheme="minorHAnsi" w:hAnsiTheme="minorHAnsi" w:cstheme="minorHAnsi"/>
        </w:rPr>
        <w:t xml:space="preserve"> </w:t>
      </w:r>
      <w:sdt>
        <w:sdtPr>
          <w:rPr>
            <w:rFonts w:asciiTheme="minorHAnsi" w:hAnsiTheme="minorHAnsi" w:cstheme="minorHAnsi"/>
            <w:color w:val="000000"/>
          </w:rPr>
          <w:tag w:val="MENDELEY_CITATION_v3_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"/>
          <w:id w:val="-276799953"/>
          <w:placeholder>
            <w:docPart w:val="D5D5953968924CB980F402037B216053"/>
          </w:placeholder>
        </w:sdtPr>
        <w:sdtContent>
          <w:r w:rsidR="006E3351" w:rsidRPr="006E3351">
            <w:rPr>
              <w:rFonts w:asciiTheme="minorHAnsi" w:hAnsiTheme="minorHAnsi" w:cstheme="minorHAnsi"/>
              <w:color w:val="000000"/>
            </w:rPr>
            <w:t>Üstün et al., (2025)</w:t>
          </w:r>
        </w:sdtContent>
      </w:sdt>
      <w:r w:rsidR="00E94949" w:rsidRPr="00FA3F95">
        <w:rPr>
          <w:rFonts w:asciiTheme="minorHAnsi" w:hAnsiTheme="minorHAnsi" w:cstheme="minorHAnsi"/>
          <w:color w:val="000000"/>
        </w:rPr>
        <w:t xml:space="preserve"> </w:t>
      </w:r>
      <w:r w:rsidR="00E94949" w:rsidRPr="00FA3F95">
        <w:rPr>
          <w:rFonts w:asciiTheme="minorHAnsi" w:hAnsiTheme="minorHAnsi" w:cstheme="minorHAnsi"/>
          <w:noProof/>
        </w:rPr>
        <w:t>yang meny</w:t>
      </w:r>
      <w:r>
        <w:rPr>
          <w:rFonts w:asciiTheme="minorHAnsi" w:hAnsiTheme="minorHAnsi" w:cstheme="minorHAnsi"/>
          <w:noProof/>
        </w:rPr>
        <w:t>atakan</w:t>
      </w:r>
      <w:r w:rsidR="00E94949" w:rsidRPr="00FA3F95">
        <w:rPr>
          <w:rFonts w:asciiTheme="minorHAnsi" w:hAnsiTheme="minorHAnsi" w:cstheme="minorHAnsi"/>
          <w:noProof/>
        </w:rPr>
        <w:t xml:space="preserve"> bahwa </w:t>
      </w:r>
      <w:proofErr w:type="spellStart"/>
      <w:r w:rsidR="00E94949" w:rsidRPr="00FA3F95">
        <w:rPr>
          <w:rFonts w:asciiTheme="minorHAnsi" w:hAnsiTheme="minorHAnsi" w:cstheme="minorHAnsi"/>
          <w:color w:val="000000"/>
        </w:rPr>
        <w:t>teknik</w:t>
      </w:r>
      <w:proofErr w:type="spellEnd"/>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distraksi</w:t>
      </w:r>
      <w:proofErr w:type="spellEnd"/>
      <w:r w:rsidR="00E94949" w:rsidRPr="00FA3F95">
        <w:rPr>
          <w:rFonts w:asciiTheme="minorHAnsi" w:hAnsiTheme="minorHAnsi" w:cstheme="minorHAnsi"/>
          <w:color w:val="000000"/>
        </w:rPr>
        <w:t xml:space="preserve"> audiovisual </w:t>
      </w:r>
      <w:proofErr w:type="spellStart"/>
      <w:r w:rsidR="00FA3F95">
        <w:rPr>
          <w:rFonts w:asciiTheme="minorHAnsi" w:hAnsiTheme="minorHAnsi" w:cstheme="minorHAnsi"/>
          <w:color w:val="000000"/>
        </w:rPr>
        <w:t>dengan</w:t>
      </w:r>
      <w:proofErr w:type="spellEnd"/>
      <w:r w:rsidR="00FA3F95">
        <w:rPr>
          <w:rFonts w:asciiTheme="minorHAnsi" w:hAnsiTheme="minorHAnsi" w:cstheme="minorHAnsi"/>
          <w:color w:val="000000"/>
        </w:rPr>
        <w:t xml:space="preserve"> </w:t>
      </w:r>
      <w:proofErr w:type="spellStart"/>
      <w:r w:rsidR="00FA3F95">
        <w:rPr>
          <w:rFonts w:asciiTheme="minorHAnsi" w:hAnsiTheme="minorHAnsi" w:cstheme="minorHAnsi"/>
          <w:color w:val="000000"/>
        </w:rPr>
        <w:t>menonton</w:t>
      </w:r>
      <w:proofErr w:type="spellEnd"/>
      <w:r w:rsidR="00FA3F95">
        <w:rPr>
          <w:rFonts w:asciiTheme="minorHAnsi" w:hAnsiTheme="minorHAnsi" w:cstheme="minorHAnsi"/>
          <w:color w:val="000000"/>
        </w:rPr>
        <w:t xml:space="preserve"> </w:t>
      </w:r>
      <w:r w:rsidR="00E94949" w:rsidRPr="00FA3F95">
        <w:rPr>
          <w:rFonts w:asciiTheme="minorHAnsi" w:hAnsiTheme="minorHAnsi" w:cstheme="minorHAnsi"/>
          <w:color w:val="000000"/>
        </w:rPr>
        <w:t xml:space="preserve">video </w:t>
      </w:r>
      <w:proofErr w:type="spellStart"/>
      <w:r w:rsidR="00E94949" w:rsidRPr="00FA3F95">
        <w:rPr>
          <w:rFonts w:asciiTheme="minorHAnsi" w:hAnsiTheme="minorHAnsi" w:cstheme="minorHAnsi"/>
          <w:color w:val="000000"/>
        </w:rPr>
        <w:t>kartun</w:t>
      </w:r>
      <w:proofErr w:type="spellEnd"/>
      <w:r w:rsidR="00E94949" w:rsidRPr="00FA3F95">
        <w:rPr>
          <w:rFonts w:asciiTheme="minorHAnsi" w:hAnsiTheme="minorHAnsi" w:cstheme="minorHAnsi"/>
          <w:color w:val="000000"/>
        </w:rPr>
        <w:t xml:space="preserve"> </w:t>
      </w:r>
      <w:proofErr w:type="spellStart"/>
      <w:r w:rsidR="00FA3F95">
        <w:rPr>
          <w:rFonts w:asciiTheme="minorHAnsi" w:hAnsiTheme="minorHAnsi" w:cstheme="minorHAnsi"/>
          <w:color w:val="000000"/>
        </w:rPr>
        <w:t>terbukti</w:t>
      </w:r>
      <w:proofErr w:type="spellEnd"/>
      <w:r w:rsid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efektif</w:t>
      </w:r>
      <w:proofErr w:type="spellEnd"/>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dalam</w:t>
      </w:r>
      <w:proofErr w:type="spellEnd"/>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upaya</w:t>
      </w:r>
      <w:proofErr w:type="spellEnd"/>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menurunkan</w:t>
      </w:r>
      <w:proofErr w:type="spellEnd"/>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skala</w:t>
      </w:r>
      <w:proofErr w:type="spellEnd"/>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nyeri</w:t>
      </w:r>
      <w:proofErr w:type="spellEnd"/>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saat</w:t>
      </w:r>
      <w:proofErr w:type="spellEnd"/>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pemasangan</w:t>
      </w:r>
      <w:proofErr w:type="spellEnd"/>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infus</w:t>
      </w:r>
      <w:proofErr w:type="spellEnd"/>
      <w:r w:rsidR="00E94949" w:rsidRPr="00FA3F95">
        <w:rPr>
          <w:rFonts w:asciiTheme="minorHAnsi" w:hAnsiTheme="minorHAnsi" w:cstheme="minorHAnsi"/>
          <w:color w:val="000000"/>
        </w:rPr>
        <w:t xml:space="preserve"> di IGD </w:t>
      </w:r>
      <w:proofErr w:type="spellStart"/>
      <w:r w:rsidR="00E94949" w:rsidRPr="00FA3F95">
        <w:rPr>
          <w:rFonts w:asciiTheme="minorHAnsi" w:hAnsiTheme="minorHAnsi" w:cstheme="minorHAnsi"/>
          <w:color w:val="000000"/>
        </w:rPr>
        <w:t>terhadap</w:t>
      </w:r>
      <w:proofErr w:type="spellEnd"/>
      <w:r w:rsidR="00E94949" w:rsidRPr="00FA3F95">
        <w:rPr>
          <w:rFonts w:asciiTheme="minorHAnsi" w:hAnsiTheme="minorHAnsi" w:cstheme="minorHAnsi"/>
          <w:color w:val="000000"/>
        </w:rPr>
        <w:t xml:space="preserve"> </w:t>
      </w:r>
      <w:proofErr w:type="spellStart"/>
      <w:r w:rsidR="005038E1">
        <w:rPr>
          <w:rFonts w:asciiTheme="minorHAnsi" w:hAnsiTheme="minorHAnsi" w:cstheme="minorHAnsi"/>
          <w:color w:val="000000"/>
        </w:rPr>
        <w:t>pasien</w:t>
      </w:r>
      <w:proofErr w:type="spellEnd"/>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usia</w:t>
      </w:r>
      <w:proofErr w:type="spellEnd"/>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sekolah</w:t>
      </w:r>
      <w:proofErr w:type="spellEnd"/>
      <w:sdt>
        <w:sdtPr>
          <w:rPr>
            <w:rFonts w:asciiTheme="minorHAnsi" w:hAnsiTheme="minorHAnsi" w:cstheme="minorHAnsi"/>
            <w:color w:val="000000"/>
          </w:rPr>
          <w:tag w:val="MENDELEY_CITATION_v3_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"/>
          <w:id w:val="1527527922"/>
          <w:placeholder>
            <w:docPart w:val="DefaultPlaceholder_-1854013440"/>
          </w:placeholder>
        </w:sdtPr>
        <w:sdtContent>
          <w:r w:rsidR="006E3351" w:rsidRPr="006E3351">
            <w:rPr>
              <w:rFonts w:eastAsia="Times New Roman"/>
              <w:color w:val="000000"/>
            </w:rPr>
            <w:t xml:space="preserve">(Wong &amp; Choi, </w:t>
          </w:r>
          <w:r w:rsidR="006E3351" w:rsidRPr="006E3351">
            <w:rPr>
              <w:rFonts w:eastAsia="Times New Roman"/>
              <w:color w:val="000000"/>
            </w:rPr>
            <w:t>2023)</w:t>
          </w:r>
        </w:sdtContent>
      </w:sdt>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Peneliti</w:t>
      </w:r>
      <w:proofErr w:type="spellEnd"/>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berasums</w:t>
      </w:r>
      <w:proofErr w:type="spellEnd"/>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persamaan</w:t>
      </w:r>
      <w:proofErr w:type="spellEnd"/>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hasil</w:t>
      </w:r>
      <w:proofErr w:type="spellEnd"/>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penelitian</w:t>
      </w:r>
      <w:proofErr w:type="spellEnd"/>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dikarenakan</w:t>
      </w:r>
      <w:proofErr w:type="spellEnd"/>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karakteristik</w:t>
      </w:r>
      <w:proofErr w:type="spellEnd"/>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pasien</w:t>
      </w:r>
      <w:proofErr w:type="spellEnd"/>
      <w:r w:rsidR="00E94949" w:rsidRPr="00FA3F95">
        <w:rPr>
          <w:rFonts w:asciiTheme="minorHAnsi" w:hAnsiTheme="minorHAnsi" w:cstheme="minorHAnsi"/>
          <w:color w:val="000000"/>
        </w:rPr>
        <w:t xml:space="preserve"> </w:t>
      </w:r>
      <w:proofErr w:type="spellStart"/>
      <w:r w:rsidR="005038E1">
        <w:rPr>
          <w:rFonts w:asciiTheme="minorHAnsi" w:hAnsiTheme="minorHAnsi" w:cstheme="minorHAnsi"/>
          <w:color w:val="000000"/>
        </w:rPr>
        <w:t>pasien</w:t>
      </w:r>
      <w:proofErr w:type="spellEnd"/>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dalam</w:t>
      </w:r>
      <w:proofErr w:type="spellEnd"/>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penelitian</w:t>
      </w:r>
      <w:proofErr w:type="spellEnd"/>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hampir</w:t>
      </w:r>
      <w:proofErr w:type="spellEnd"/>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sama</w:t>
      </w:r>
      <w:proofErr w:type="spellEnd"/>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yaitu</w:t>
      </w:r>
      <w:proofErr w:type="spellEnd"/>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kategori</w:t>
      </w:r>
      <w:proofErr w:type="spellEnd"/>
      <w:r w:rsidR="00E94949" w:rsidRPr="00FA3F95">
        <w:rPr>
          <w:rFonts w:asciiTheme="minorHAnsi" w:hAnsiTheme="minorHAnsi" w:cstheme="minorHAnsi"/>
          <w:color w:val="000000"/>
        </w:rPr>
        <w:t xml:space="preserve"> </w:t>
      </w:r>
      <w:proofErr w:type="spellStart"/>
      <w:r w:rsidR="005038E1">
        <w:rPr>
          <w:rFonts w:asciiTheme="minorHAnsi" w:hAnsiTheme="minorHAnsi" w:cstheme="minorHAnsi"/>
          <w:color w:val="000000"/>
        </w:rPr>
        <w:t>pasien</w:t>
      </w:r>
      <w:proofErr w:type="spellEnd"/>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usia</w:t>
      </w:r>
      <w:proofErr w:type="spellEnd"/>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sekolah</w:t>
      </w:r>
      <w:proofErr w:type="spellEnd"/>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dengan</w:t>
      </w:r>
      <w:proofErr w:type="spellEnd"/>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rentang</w:t>
      </w:r>
      <w:proofErr w:type="spellEnd"/>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usia</w:t>
      </w:r>
      <w:proofErr w:type="spellEnd"/>
      <w:r w:rsidR="00E94949" w:rsidRPr="00FA3F95">
        <w:rPr>
          <w:rFonts w:asciiTheme="minorHAnsi" w:hAnsiTheme="minorHAnsi" w:cstheme="minorHAnsi"/>
          <w:color w:val="000000"/>
        </w:rPr>
        <w:t xml:space="preserve"> 6-12 </w:t>
      </w:r>
      <w:proofErr w:type="spellStart"/>
      <w:r w:rsidR="00E94949" w:rsidRPr="00FA3F95">
        <w:rPr>
          <w:rFonts w:asciiTheme="minorHAnsi" w:hAnsiTheme="minorHAnsi" w:cstheme="minorHAnsi"/>
          <w:color w:val="000000"/>
        </w:rPr>
        <w:t>tahun</w:t>
      </w:r>
      <w:proofErr w:type="spellEnd"/>
      <w:r w:rsidR="00E94949" w:rsidRPr="00FA3F95">
        <w:rPr>
          <w:rFonts w:asciiTheme="minorHAnsi" w:hAnsiTheme="minorHAnsi" w:cstheme="minorHAnsi"/>
          <w:color w:val="000000"/>
        </w:rPr>
        <w:t xml:space="preserve"> dan </w:t>
      </w:r>
      <w:proofErr w:type="spellStart"/>
      <w:r w:rsidR="00E94949" w:rsidRPr="00FA3F95">
        <w:rPr>
          <w:rFonts w:asciiTheme="minorHAnsi" w:hAnsiTheme="minorHAnsi" w:cstheme="minorHAnsi"/>
          <w:color w:val="000000"/>
        </w:rPr>
        <w:t>dilakukan</w:t>
      </w:r>
      <w:proofErr w:type="spellEnd"/>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pemasangan</w:t>
      </w:r>
      <w:proofErr w:type="spellEnd"/>
      <w:r w:rsidR="00E94949" w:rsidRPr="00FA3F95">
        <w:rPr>
          <w:rFonts w:asciiTheme="minorHAnsi" w:hAnsiTheme="minorHAnsi" w:cstheme="minorHAnsi"/>
          <w:color w:val="000000"/>
        </w:rPr>
        <w:t xml:space="preserve"> </w:t>
      </w:r>
      <w:proofErr w:type="spellStart"/>
      <w:r w:rsidR="00E94949" w:rsidRPr="00FA3F95">
        <w:rPr>
          <w:rFonts w:asciiTheme="minorHAnsi" w:hAnsiTheme="minorHAnsi" w:cstheme="minorHAnsi"/>
          <w:color w:val="000000"/>
        </w:rPr>
        <w:t>infus</w:t>
      </w:r>
      <w:proofErr w:type="spellEnd"/>
      <w:r w:rsidR="00E94949" w:rsidRPr="00FA3F95">
        <w:rPr>
          <w:rFonts w:asciiTheme="minorHAnsi" w:hAnsiTheme="minorHAnsi" w:cstheme="minorHAnsi"/>
          <w:color w:val="000000"/>
        </w:rPr>
        <w:t xml:space="preserve"> di IGD.</w:t>
      </w:r>
      <w:r w:rsidR="00ED2BFE">
        <w:rPr>
          <w:rFonts w:asciiTheme="minorHAnsi" w:hAnsiTheme="minorHAnsi" w:cstheme="minorHAnsi"/>
          <w:color w:val="000000"/>
        </w:rPr>
        <w:t xml:space="preserve"> </w:t>
      </w:r>
    </w:p>
    <w:p w14:paraId="7CE1F498" w14:textId="0584FD04" w:rsidR="00ED2BFE" w:rsidRPr="001703BC" w:rsidRDefault="00ED2BFE" w:rsidP="006E3351">
      <w:pPr>
        <w:pStyle w:val="DaftarParagraf"/>
        <w:spacing w:after="0" w:line="240" w:lineRule="auto"/>
        <w:ind w:left="426" w:firstLine="654"/>
        <w:jc w:val="both"/>
        <w:rPr>
          <w:rFonts w:asciiTheme="minorHAnsi" w:hAnsiTheme="minorHAnsi" w:cstheme="minorHAnsi"/>
          <w:color w:val="000000"/>
        </w:rPr>
      </w:pPr>
      <w:proofErr w:type="spellStart"/>
      <w:r>
        <w:rPr>
          <w:rFonts w:asciiTheme="minorHAnsi" w:hAnsiTheme="minorHAnsi" w:cstheme="minorHAnsi"/>
          <w:color w:val="000000"/>
        </w:rPr>
        <w:t>Keterbatasan</w:t>
      </w:r>
      <w:proofErr w:type="spellEnd"/>
      <w:r>
        <w:rPr>
          <w:rFonts w:asciiTheme="minorHAnsi" w:hAnsiTheme="minorHAnsi" w:cstheme="minorHAnsi"/>
          <w:color w:val="000000"/>
        </w:rPr>
        <w:t xml:space="preserve"> pada pada </w:t>
      </w:r>
      <w:proofErr w:type="spellStart"/>
      <w:r>
        <w:rPr>
          <w:rFonts w:asciiTheme="minorHAnsi" w:hAnsiTheme="minorHAnsi" w:cstheme="minorHAnsi"/>
          <w:color w:val="000000"/>
        </w:rPr>
        <w:t>penelitian</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ini</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yaitu</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usia</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sampel</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penelitian</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bersifat</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homogen</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yaitu</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terbatas</w:t>
      </w:r>
      <w:proofErr w:type="spellEnd"/>
      <w:r>
        <w:rPr>
          <w:rFonts w:asciiTheme="minorHAnsi" w:hAnsiTheme="minorHAnsi" w:cstheme="minorHAnsi"/>
          <w:color w:val="000000"/>
        </w:rPr>
        <w:t xml:space="preserve"> pada </w:t>
      </w:r>
      <w:proofErr w:type="spellStart"/>
      <w:r>
        <w:rPr>
          <w:rFonts w:asciiTheme="minorHAnsi" w:hAnsiTheme="minorHAnsi" w:cstheme="minorHAnsi"/>
          <w:color w:val="000000"/>
        </w:rPr>
        <w:t>usia</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anak</w:t>
      </w:r>
      <w:proofErr w:type="spellEnd"/>
      <w:r>
        <w:rPr>
          <w:rFonts w:asciiTheme="minorHAnsi" w:hAnsiTheme="minorHAnsi" w:cstheme="minorHAnsi"/>
          <w:color w:val="000000"/>
        </w:rPr>
        <w:t xml:space="preserve"> 6 </w:t>
      </w:r>
      <w:proofErr w:type="spellStart"/>
      <w:r>
        <w:rPr>
          <w:rFonts w:asciiTheme="minorHAnsi" w:hAnsiTheme="minorHAnsi" w:cstheme="minorHAnsi"/>
          <w:color w:val="000000"/>
        </w:rPr>
        <w:t>sampai</w:t>
      </w:r>
      <w:proofErr w:type="spellEnd"/>
      <w:r>
        <w:rPr>
          <w:rFonts w:asciiTheme="minorHAnsi" w:hAnsiTheme="minorHAnsi" w:cstheme="minorHAnsi"/>
          <w:color w:val="000000"/>
        </w:rPr>
        <w:t xml:space="preserve"> 12 </w:t>
      </w:r>
      <w:proofErr w:type="spellStart"/>
      <w:r>
        <w:rPr>
          <w:rFonts w:asciiTheme="minorHAnsi" w:hAnsiTheme="minorHAnsi" w:cstheme="minorHAnsi"/>
          <w:color w:val="000000"/>
        </w:rPr>
        <w:t>tahun</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saja</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sehingga</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kefektifan</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untuk</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mengurangi</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nyeri</w:t>
      </w:r>
      <w:proofErr w:type="spellEnd"/>
      <w:r>
        <w:rPr>
          <w:rFonts w:asciiTheme="minorHAnsi" w:hAnsiTheme="minorHAnsi" w:cstheme="minorHAnsi"/>
          <w:color w:val="000000"/>
        </w:rPr>
        <w:t xml:space="preserve"> pada </w:t>
      </w:r>
      <w:proofErr w:type="spellStart"/>
      <w:r>
        <w:rPr>
          <w:rFonts w:asciiTheme="minorHAnsi" w:hAnsiTheme="minorHAnsi" w:cstheme="minorHAnsi"/>
          <w:color w:val="000000"/>
        </w:rPr>
        <w:t>usia</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lainnya</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membutuhkan</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penelitia</w:t>
      </w:r>
      <w:proofErr w:type="spellEnd"/>
      <w:r>
        <w:rPr>
          <w:rFonts w:asciiTheme="minorHAnsi" w:hAnsiTheme="minorHAnsi" w:cstheme="minorHAnsi"/>
          <w:color w:val="000000"/>
        </w:rPr>
        <w:t xml:space="preserve"> yang </w:t>
      </w:r>
      <w:proofErr w:type="spellStart"/>
      <w:r>
        <w:rPr>
          <w:rFonts w:asciiTheme="minorHAnsi" w:hAnsiTheme="minorHAnsi" w:cstheme="minorHAnsi"/>
          <w:color w:val="000000"/>
        </w:rPr>
        <w:t>lebih</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lanjut</w:t>
      </w:r>
      <w:proofErr w:type="spellEnd"/>
      <w:r>
        <w:rPr>
          <w:rFonts w:asciiTheme="minorHAnsi" w:hAnsiTheme="minorHAnsi" w:cstheme="minorHAnsi"/>
          <w:color w:val="000000"/>
        </w:rPr>
        <w:t>.</w:t>
      </w:r>
    </w:p>
    <w:p w14:paraId="15370039" w14:textId="77777777" w:rsidR="00E94949" w:rsidRPr="001703BC" w:rsidRDefault="00E94949" w:rsidP="006E3351">
      <w:pPr>
        <w:spacing w:line="240" w:lineRule="auto"/>
        <w:jc w:val="both"/>
        <w:rPr>
          <w:rFonts w:asciiTheme="minorHAnsi" w:hAnsiTheme="minorHAnsi" w:cstheme="minorHAnsi"/>
          <w:bCs/>
        </w:rPr>
      </w:pPr>
    </w:p>
    <w:p w14:paraId="2D07ADDE" w14:textId="77777777" w:rsidR="0054246A" w:rsidRPr="001703BC" w:rsidRDefault="00AD00B2" w:rsidP="006E3351">
      <w:pPr>
        <w:spacing w:line="240" w:lineRule="auto"/>
        <w:jc w:val="both"/>
        <w:rPr>
          <w:rFonts w:asciiTheme="minorHAnsi" w:hAnsiTheme="minorHAnsi" w:cstheme="minorHAnsi"/>
          <w:b/>
          <w:bCs/>
        </w:rPr>
      </w:pPr>
      <w:r w:rsidRPr="001703BC">
        <w:rPr>
          <w:rFonts w:asciiTheme="minorHAnsi" w:hAnsiTheme="minorHAnsi" w:cstheme="minorHAnsi"/>
          <w:b/>
          <w:bCs/>
        </w:rPr>
        <w:t>CONCLUSION</w:t>
      </w:r>
    </w:p>
    <w:p w14:paraId="1019440D" w14:textId="456768C8" w:rsidR="001703BC" w:rsidRPr="001703BC" w:rsidRDefault="001703BC" w:rsidP="006E3351">
      <w:pPr>
        <w:spacing w:after="0" w:line="240" w:lineRule="auto"/>
        <w:ind w:firstLine="720"/>
        <w:jc w:val="both"/>
        <w:rPr>
          <w:rFonts w:asciiTheme="minorHAnsi" w:hAnsiTheme="minorHAnsi" w:cstheme="minorHAnsi"/>
        </w:rPr>
      </w:pPr>
      <w:r w:rsidRPr="001703BC">
        <w:rPr>
          <w:rFonts w:asciiTheme="minorHAnsi" w:hAnsiTheme="minorHAnsi" w:cstheme="minorHAnsi"/>
        </w:rPr>
        <w:t>D</w:t>
      </w:r>
      <w:r w:rsidR="00FA3F95" w:rsidRPr="001703BC">
        <w:rPr>
          <w:rFonts w:asciiTheme="minorHAnsi" w:hAnsiTheme="minorHAnsi" w:cstheme="minorHAnsi"/>
        </w:rPr>
        <w:t xml:space="preserve">ari </w:t>
      </w:r>
      <w:r w:rsidRPr="001703BC">
        <w:rPr>
          <w:rFonts w:asciiTheme="minorHAnsi" w:hAnsiTheme="minorHAnsi" w:cstheme="minorHAnsi"/>
        </w:rPr>
        <w:t xml:space="preserve">data dan </w:t>
      </w:r>
      <w:proofErr w:type="spellStart"/>
      <w:r w:rsidRPr="001703BC">
        <w:rPr>
          <w:rFonts w:asciiTheme="minorHAnsi" w:hAnsiTheme="minorHAnsi" w:cstheme="minorHAnsi"/>
        </w:rPr>
        <w:t>hasil</w:t>
      </w:r>
      <w:proofErr w:type="spellEnd"/>
      <w:r w:rsidRPr="001703BC">
        <w:rPr>
          <w:rFonts w:asciiTheme="minorHAnsi" w:hAnsiTheme="minorHAnsi" w:cstheme="minorHAnsi"/>
        </w:rPr>
        <w:t xml:space="preserve"> </w:t>
      </w:r>
      <w:proofErr w:type="spellStart"/>
      <w:r w:rsidR="00FA3F95" w:rsidRPr="001703BC">
        <w:rPr>
          <w:rFonts w:asciiTheme="minorHAnsi" w:hAnsiTheme="minorHAnsi" w:cstheme="minorHAnsi"/>
        </w:rPr>
        <w:t>penelitian</w:t>
      </w:r>
      <w:proofErr w:type="spellEnd"/>
      <w:r w:rsidR="00FA3F95" w:rsidRPr="001703BC">
        <w:rPr>
          <w:rFonts w:asciiTheme="minorHAnsi" w:hAnsiTheme="minorHAnsi" w:cstheme="minorHAnsi"/>
        </w:rPr>
        <w:t xml:space="preserve"> </w:t>
      </w:r>
      <w:proofErr w:type="spellStart"/>
      <w:r w:rsidRPr="001703BC">
        <w:rPr>
          <w:rFonts w:asciiTheme="minorHAnsi" w:hAnsiTheme="minorHAnsi" w:cstheme="minorHAnsi"/>
        </w:rPr>
        <w:t>dapat</w:t>
      </w:r>
      <w:proofErr w:type="spellEnd"/>
      <w:r w:rsidRPr="001703BC">
        <w:rPr>
          <w:rFonts w:asciiTheme="minorHAnsi" w:hAnsiTheme="minorHAnsi" w:cstheme="minorHAnsi"/>
        </w:rPr>
        <w:t xml:space="preserve"> </w:t>
      </w:r>
      <w:proofErr w:type="spellStart"/>
      <w:r w:rsidRPr="001703BC">
        <w:rPr>
          <w:rFonts w:asciiTheme="minorHAnsi" w:hAnsiTheme="minorHAnsi" w:cstheme="minorHAnsi"/>
        </w:rPr>
        <w:t>disimpulkan</w:t>
      </w:r>
      <w:proofErr w:type="spellEnd"/>
      <w:r w:rsidRPr="001703BC">
        <w:rPr>
          <w:rFonts w:asciiTheme="minorHAnsi" w:hAnsiTheme="minorHAnsi" w:cstheme="minorHAnsi"/>
        </w:rPr>
        <w:t xml:space="preserve"> </w:t>
      </w:r>
      <w:proofErr w:type="spellStart"/>
      <w:r w:rsidRPr="001703BC">
        <w:rPr>
          <w:rFonts w:asciiTheme="minorHAnsi" w:hAnsiTheme="minorHAnsi" w:cstheme="minorHAnsi"/>
        </w:rPr>
        <w:t>bahwa</w:t>
      </w:r>
      <w:proofErr w:type="spellEnd"/>
      <w:r w:rsidR="00FA3F95" w:rsidRPr="001703BC">
        <w:rPr>
          <w:rFonts w:asciiTheme="minorHAnsi" w:hAnsiTheme="minorHAnsi" w:cstheme="minorHAnsi"/>
          <w:b/>
          <w:bCs/>
        </w:rPr>
        <w:t xml:space="preserve"> </w:t>
      </w:r>
      <w:proofErr w:type="spellStart"/>
      <w:r w:rsidR="00FA3F95" w:rsidRPr="001703BC">
        <w:rPr>
          <w:rFonts w:asciiTheme="minorHAnsi" w:hAnsiTheme="minorHAnsi" w:cstheme="minorHAnsi"/>
        </w:rPr>
        <w:t>pemberian</w:t>
      </w:r>
      <w:proofErr w:type="spellEnd"/>
      <w:r w:rsidR="00FA3F95" w:rsidRPr="001703BC">
        <w:rPr>
          <w:rFonts w:asciiTheme="minorHAnsi" w:hAnsiTheme="minorHAnsi" w:cstheme="minorHAnsi"/>
        </w:rPr>
        <w:t xml:space="preserve"> </w:t>
      </w:r>
      <w:proofErr w:type="spellStart"/>
      <w:r w:rsidR="00FA3F95" w:rsidRPr="001703BC">
        <w:rPr>
          <w:rFonts w:asciiTheme="minorHAnsi" w:hAnsiTheme="minorHAnsi" w:cstheme="minorHAnsi"/>
        </w:rPr>
        <w:t>distraksi</w:t>
      </w:r>
      <w:proofErr w:type="spellEnd"/>
      <w:r w:rsidR="00FA3F95" w:rsidRPr="001703BC">
        <w:rPr>
          <w:rFonts w:asciiTheme="minorHAnsi" w:hAnsiTheme="minorHAnsi" w:cstheme="minorHAnsi"/>
        </w:rPr>
        <w:t xml:space="preserve"> video </w:t>
      </w:r>
      <w:proofErr w:type="spellStart"/>
      <w:r w:rsidR="00FA3F95" w:rsidRPr="001703BC">
        <w:rPr>
          <w:rFonts w:asciiTheme="minorHAnsi" w:hAnsiTheme="minorHAnsi" w:cstheme="minorHAnsi"/>
        </w:rPr>
        <w:t>kartun</w:t>
      </w:r>
      <w:proofErr w:type="spellEnd"/>
      <w:r w:rsidR="00FA3F95" w:rsidRPr="001703BC">
        <w:rPr>
          <w:rFonts w:asciiTheme="minorHAnsi" w:hAnsiTheme="minorHAnsi" w:cstheme="minorHAnsi"/>
        </w:rPr>
        <w:t xml:space="preserve"> </w:t>
      </w:r>
      <w:proofErr w:type="spellStart"/>
      <w:r w:rsidR="00FA3F95" w:rsidRPr="001703BC">
        <w:rPr>
          <w:rFonts w:asciiTheme="minorHAnsi" w:hAnsiTheme="minorHAnsi" w:cstheme="minorHAnsi"/>
        </w:rPr>
        <w:t>efektif</w:t>
      </w:r>
      <w:proofErr w:type="spellEnd"/>
      <w:r w:rsidR="00FA3F95" w:rsidRPr="001703BC">
        <w:rPr>
          <w:rFonts w:asciiTheme="minorHAnsi" w:hAnsiTheme="minorHAnsi" w:cstheme="minorHAnsi"/>
        </w:rPr>
        <w:t xml:space="preserve"> </w:t>
      </w:r>
      <w:proofErr w:type="spellStart"/>
      <w:r w:rsidR="00FA3F95" w:rsidRPr="001703BC">
        <w:rPr>
          <w:rFonts w:asciiTheme="minorHAnsi" w:hAnsiTheme="minorHAnsi" w:cstheme="minorHAnsi"/>
        </w:rPr>
        <w:t>dalam</w:t>
      </w:r>
      <w:proofErr w:type="spellEnd"/>
      <w:r w:rsidR="00FA3F95" w:rsidRPr="001703BC">
        <w:rPr>
          <w:rFonts w:asciiTheme="minorHAnsi" w:hAnsiTheme="minorHAnsi" w:cstheme="minorHAnsi"/>
        </w:rPr>
        <w:t xml:space="preserve"> </w:t>
      </w:r>
      <w:proofErr w:type="spellStart"/>
      <w:r w:rsidR="00FA3F95" w:rsidRPr="001703BC">
        <w:rPr>
          <w:rFonts w:asciiTheme="minorHAnsi" w:hAnsiTheme="minorHAnsi" w:cstheme="minorHAnsi"/>
        </w:rPr>
        <w:t>mengurangi</w:t>
      </w:r>
      <w:proofErr w:type="spellEnd"/>
      <w:r w:rsidR="00FA3F95" w:rsidRPr="001703BC">
        <w:rPr>
          <w:rFonts w:asciiTheme="minorHAnsi" w:hAnsiTheme="minorHAnsi" w:cstheme="minorHAnsi"/>
        </w:rPr>
        <w:t xml:space="preserve"> </w:t>
      </w:r>
      <w:proofErr w:type="spellStart"/>
      <w:r w:rsidR="00FA3F95" w:rsidRPr="001703BC">
        <w:rPr>
          <w:rFonts w:asciiTheme="minorHAnsi" w:hAnsiTheme="minorHAnsi" w:cstheme="minorHAnsi"/>
        </w:rPr>
        <w:t>nyeri</w:t>
      </w:r>
      <w:proofErr w:type="spellEnd"/>
      <w:r w:rsidR="00FA3F95" w:rsidRPr="001703BC">
        <w:rPr>
          <w:rFonts w:asciiTheme="minorHAnsi" w:hAnsiTheme="minorHAnsi" w:cstheme="minorHAnsi"/>
        </w:rPr>
        <w:t xml:space="preserve"> pada </w:t>
      </w:r>
      <w:proofErr w:type="spellStart"/>
      <w:r w:rsidR="005038E1">
        <w:rPr>
          <w:rFonts w:asciiTheme="minorHAnsi" w:hAnsiTheme="minorHAnsi" w:cstheme="minorHAnsi"/>
        </w:rPr>
        <w:t>pasien</w:t>
      </w:r>
      <w:proofErr w:type="spellEnd"/>
      <w:r w:rsidR="00FA3F95" w:rsidRPr="001703BC">
        <w:rPr>
          <w:rFonts w:asciiTheme="minorHAnsi" w:hAnsiTheme="minorHAnsi" w:cstheme="minorHAnsi"/>
        </w:rPr>
        <w:t xml:space="preserve"> </w:t>
      </w:r>
      <w:proofErr w:type="spellStart"/>
      <w:r w:rsidR="00FA3F95" w:rsidRPr="001703BC">
        <w:rPr>
          <w:rFonts w:asciiTheme="minorHAnsi" w:hAnsiTheme="minorHAnsi" w:cstheme="minorHAnsi"/>
        </w:rPr>
        <w:t>saat</w:t>
      </w:r>
      <w:proofErr w:type="spellEnd"/>
      <w:r w:rsidR="00FA3F95" w:rsidRPr="001703BC">
        <w:rPr>
          <w:rFonts w:asciiTheme="minorHAnsi" w:hAnsiTheme="minorHAnsi" w:cstheme="minorHAnsi"/>
        </w:rPr>
        <w:t xml:space="preserve"> </w:t>
      </w:r>
      <w:proofErr w:type="spellStart"/>
      <w:r w:rsidR="00FA3F95" w:rsidRPr="001703BC">
        <w:rPr>
          <w:rFonts w:asciiTheme="minorHAnsi" w:hAnsiTheme="minorHAnsi" w:cstheme="minorHAnsi"/>
        </w:rPr>
        <w:t>pemasangan</w:t>
      </w:r>
      <w:proofErr w:type="spellEnd"/>
      <w:r w:rsidR="00FA3F95" w:rsidRPr="001703BC">
        <w:rPr>
          <w:rFonts w:asciiTheme="minorHAnsi" w:hAnsiTheme="minorHAnsi" w:cstheme="minorHAnsi"/>
        </w:rPr>
        <w:t xml:space="preserve"> </w:t>
      </w:r>
      <w:proofErr w:type="spellStart"/>
      <w:r w:rsidR="00FA3F95" w:rsidRPr="001703BC">
        <w:rPr>
          <w:rFonts w:asciiTheme="minorHAnsi" w:hAnsiTheme="minorHAnsi" w:cstheme="minorHAnsi"/>
        </w:rPr>
        <w:t>infus</w:t>
      </w:r>
      <w:proofErr w:type="spellEnd"/>
      <w:r w:rsidR="00FA3F95" w:rsidRPr="001703BC">
        <w:rPr>
          <w:rFonts w:asciiTheme="minorHAnsi" w:hAnsiTheme="minorHAnsi" w:cstheme="minorHAnsi"/>
        </w:rPr>
        <w:t xml:space="preserve"> di IGD RS Prof. dr. </w:t>
      </w:r>
      <w:proofErr w:type="spellStart"/>
      <w:r w:rsidR="00FA3F95" w:rsidRPr="001703BC">
        <w:rPr>
          <w:rFonts w:asciiTheme="minorHAnsi" w:hAnsiTheme="minorHAnsi" w:cstheme="minorHAnsi"/>
        </w:rPr>
        <w:t>Soerojo</w:t>
      </w:r>
      <w:proofErr w:type="spellEnd"/>
      <w:r w:rsidR="00FA3F95" w:rsidRPr="001703BC">
        <w:rPr>
          <w:rFonts w:asciiTheme="minorHAnsi" w:hAnsiTheme="minorHAnsi" w:cstheme="minorHAnsi"/>
        </w:rPr>
        <w:t xml:space="preserve"> </w:t>
      </w:r>
      <w:proofErr w:type="spellStart"/>
      <w:r w:rsidR="00FA3F95" w:rsidRPr="001703BC">
        <w:rPr>
          <w:rFonts w:asciiTheme="minorHAnsi" w:hAnsiTheme="minorHAnsi" w:cstheme="minorHAnsi"/>
        </w:rPr>
        <w:t>Magelang</w:t>
      </w:r>
      <w:proofErr w:type="spellEnd"/>
      <w:r w:rsidR="00FA3F95" w:rsidRPr="001703BC">
        <w:rPr>
          <w:rFonts w:asciiTheme="minorHAnsi" w:hAnsiTheme="minorHAnsi" w:cstheme="minorHAnsi"/>
        </w:rPr>
        <w:t>.</w:t>
      </w:r>
    </w:p>
    <w:p w14:paraId="4F0D7CB7" w14:textId="04C83801" w:rsidR="00FA3F95" w:rsidRPr="001703BC" w:rsidRDefault="001703BC" w:rsidP="006E3351">
      <w:pPr>
        <w:spacing w:after="0" w:line="240" w:lineRule="auto"/>
        <w:ind w:firstLine="720"/>
        <w:jc w:val="both"/>
        <w:rPr>
          <w:rFonts w:asciiTheme="minorHAnsi" w:hAnsiTheme="minorHAnsi" w:cstheme="minorHAnsi"/>
          <w:color w:val="404040"/>
        </w:rPr>
      </w:pPr>
      <w:r w:rsidRPr="001703BC">
        <w:rPr>
          <w:rFonts w:asciiTheme="minorHAnsi" w:hAnsiTheme="minorHAnsi" w:cstheme="minorHAnsi"/>
          <w:color w:val="404040"/>
        </w:rPr>
        <w:t xml:space="preserve"> </w:t>
      </w:r>
    </w:p>
    <w:p w14:paraId="6B67CFD7" w14:textId="77777777" w:rsidR="0054246A" w:rsidRPr="001703BC" w:rsidRDefault="00AD00B2" w:rsidP="006E3351">
      <w:pPr>
        <w:spacing w:line="240" w:lineRule="auto"/>
        <w:jc w:val="both"/>
        <w:rPr>
          <w:rStyle w:val="apple-style-span"/>
          <w:rFonts w:asciiTheme="minorHAnsi" w:hAnsiTheme="minorHAnsi" w:cstheme="minorHAnsi"/>
          <w:b/>
          <w:color w:val="000000"/>
          <w:lang w:val="pt-BR"/>
        </w:rPr>
      </w:pPr>
      <w:r w:rsidRPr="001703BC">
        <w:rPr>
          <w:rStyle w:val="apple-style-span"/>
          <w:rFonts w:asciiTheme="minorHAnsi" w:hAnsiTheme="minorHAnsi" w:cstheme="minorHAnsi"/>
          <w:b/>
          <w:color w:val="000000"/>
          <w:lang w:val="pt-BR"/>
        </w:rPr>
        <w:t>REFERENCES</w:t>
      </w:r>
    </w:p>
    <w:sdt>
      <w:sdtPr>
        <w:rPr>
          <w:rFonts w:asciiTheme="minorHAnsi" w:hAnsiTheme="minorHAnsi" w:cstheme="minorHAnsi"/>
          <w:color w:val="000000"/>
          <w:lang w:val="pt-BR"/>
        </w:rPr>
        <w:tag w:val="MENDELEY_BIBLIOGRAPHY"/>
        <w:id w:val="969785120"/>
        <w:placeholder>
          <w:docPart w:val="DefaultPlaceholder_-1854013440"/>
        </w:placeholder>
      </w:sdtPr>
      <w:sdtContent>
        <w:p w14:paraId="4C7C854F" w14:textId="1C256C0F" w:rsidR="006E3351" w:rsidRDefault="006E3351" w:rsidP="006E3351">
          <w:pPr>
            <w:autoSpaceDE w:val="0"/>
            <w:autoSpaceDN w:val="0"/>
            <w:spacing w:line="240" w:lineRule="auto"/>
            <w:ind w:hanging="480"/>
            <w:jc w:val="both"/>
            <w:divId w:val="700473414"/>
            <w:rPr>
              <w:rFonts w:eastAsia="Times New Roman"/>
              <w:sz w:val="24"/>
              <w:szCs w:val="24"/>
            </w:rPr>
          </w:pPr>
          <w:r>
            <w:rPr>
              <w:rFonts w:eastAsia="Times New Roman"/>
            </w:rPr>
            <w:t xml:space="preserve">Akhyar, M., Marlinda, E., Zainab, Z., &amp; </w:t>
          </w:r>
          <w:proofErr w:type="spellStart"/>
          <w:r>
            <w:rPr>
              <w:rFonts w:eastAsia="Times New Roman"/>
            </w:rPr>
            <w:t>Prayogi</w:t>
          </w:r>
          <w:proofErr w:type="spellEnd"/>
          <w:r>
            <w:rPr>
              <w:rFonts w:eastAsia="Times New Roman"/>
            </w:rPr>
            <w:t xml:space="preserve">, B. (2021). </w:t>
          </w:r>
          <w:proofErr w:type="spellStart"/>
          <w:r>
            <w:rPr>
              <w:rFonts w:eastAsia="Times New Roman"/>
            </w:rPr>
            <w:t>Pengaruh</w:t>
          </w:r>
          <w:proofErr w:type="spellEnd"/>
          <w:r>
            <w:rPr>
              <w:rFonts w:eastAsia="Times New Roman"/>
            </w:rPr>
            <w:t xml:space="preserve"> </w:t>
          </w:r>
          <w:proofErr w:type="spellStart"/>
          <w:r>
            <w:rPr>
              <w:rFonts w:eastAsia="Times New Roman"/>
            </w:rPr>
            <w:t>Tekhnik</w:t>
          </w:r>
          <w:proofErr w:type="spellEnd"/>
          <w:r>
            <w:rPr>
              <w:rFonts w:eastAsia="Times New Roman"/>
            </w:rPr>
            <w:t xml:space="preserve"> </w:t>
          </w:r>
          <w:proofErr w:type="spellStart"/>
          <w:r>
            <w:rPr>
              <w:rFonts w:eastAsia="Times New Roman"/>
            </w:rPr>
            <w:t>Distraksi</w:t>
          </w:r>
          <w:proofErr w:type="spellEnd"/>
          <w:r>
            <w:rPr>
              <w:rFonts w:eastAsia="Times New Roman"/>
            </w:rPr>
            <w:t xml:space="preserve"> Visual </w:t>
          </w:r>
          <w:proofErr w:type="spellStart"/>
          <w:r>
            <w:rPr>
              <w:rFonts w:eastAsia="Times New Roman"/>
            </w:rPr>
            <w:t>Terhadap</w:t>
          </w:r>
          <w:proofErr w:type="spellEnd"/>
          <w:r>
            <w:rPr>
              <w:rFonts w:eastAsia="Times New Roman"/>
            </w:rPr>
            <w:t xml:space="preserve"> Tingkat Nyeri Anak Saat </w:t>
          </w:r>
          <w:proofErr w:type="spellStart"/>
          <w:r>
            <w:rPr>
              <w:rFonts w:eastAsia="Times New Roman"/>
            </w:rPr>
            <w:t>Pemasangan</w:t>
          </w:r>
          <w:proofErr w:type="spellEnd"/>
          <w:r>
            <w:rPr>
              <w:rFonts w:eastAsia="Times New Roman"/>
            </w:rPr>
            <w:t xml:space="preserve"> </w:t>
          </w:r>
          <w:proofErr w:type="spellStart"/>
          <w:r>
            <w:rPr>
              <w:rFonts w:eastAsia="Times New Roman"/>
            </w:rPr>
            <w:t>Infus</w:t>
          </w:r>
          <w:proofErr w:type="spellEnd"/>
          <w:r>
            <w:rPr>
              <w:rFonts w:eastAsia="Times New Roman"/>
            </w:rPr>
            <w:t xml:space="preserve"> Di Ruang </w:t>
          </w:r>
          <w:proofErr w:type="spellStart"/>
          <w:r>
            <w:rPr>
              <w:rFonts w:eastAsia="Times New Roman"/>
            </w:rPr>
            <w:t>Igd</w:t>
          </w:r>
          <w:proofErr w:type="spellEnd"/>
          <w:r>
            <w:rPr>
              <w:rFonts w:eastAsia="Times New Roman"/>
            </w:rPr>
            <w:t xml:space="preserve"> </w:t>
          </w:r>
          <w:proofErr w:type="spellStart"/>
          <w:r>
            <w:rPr>
              <w:rFonts w:eastAsia="Times New Roman"/>
            </w:rPr>
            <w:t>Rsud</w:t>
          </w:r>
          <w:proofErr w:type="spellEnd"/>
          <w:r>
            <w:rPr>
              <w:rFonts w:eastAsia="Times New Roman"/>
            </w:rPr>
            <w:t xml:space="preserve"> Ratu Zaleha </w:t>
          </w:r>
          <w:proofErr w:type="spellStart"/>
          <w:r>
            <w:rPr>
              <w:rFonts w:eastAsia="Times New Roman"/>
            </w:rPr>
            <w:t>Martapura</w:t>
          </w:r>
          <w:proofErr w:type="spellEnd"/>
          <w:r>
            <w:rPr>
              <w:rFonts w:eastAsia="Times New Roman"/>
            </w:rPr>
            <w:t xml:space="preserve">. </w:t>
          </w:r>
          <w:proofErr w:type="spellStart"/>
          <w:r>
            <w:rPr>
              <w:rFonts w:eastAsia="Times New Roman"/>
              <w:i/>
              <w:iCs/>
            </w:rPr>
            <w:t>Jurnal</w:t>
          </w:r>
          <w:proofErr w:type="spellEnd"/>
          <w:r>
            <w:rPr>
              <w:rFonts w:eastAsia="Times New Roman"/>
              <w:i/>
              <w:iCs/>
            </w:rPr>
            <w:t xml:space="preserve"> Citra </w:t>
          </w:r>
          <w:proofErr w:type="spellStart"/>
          <w:r>
            <w:rPr>
              <w:rFonts w:eastAsia="Times New Roman"/>
              <w:i/>
              <w:iCs/>
            </w:rPr>
            <w:t>Keperawatan</w:t>
          </w:r>
          <w:proofErr w:type="spellEnd"/>
          <w:r>
            <w:rPr>
              <w:rFonts w:eastAsia="Times New Roman"/>
            </w:rPr>
            <w:t xml:space="preserve">, </w:t>
          </w:r>
          <w:r>
            <w:rPr>
              <w:rFonts w:eastAsia="Times New Roman"/>
              <w:i/>
              <w:iCs/>
            </w:rPr>
            <w:t>9</w:t>
          </w:r>
          <w:r>
            <w:rPr>
              <w:rFonts w:eastAsia="Times New Roman"/>
            </w:rPr>
            <w:t>(2), 73–80. https://</w:t>
          </w:r>
          <w:proofErr w:type="spellStart"/>
          <w:r>
            <w:rPr>
              <w:rFonts w:eastAsia="Times New Roman"/>
            </w:rPr>
            <w:t>doi.org</w:t>
          </w:r>
          <w:proofErr w:type="spellEnd"/>
          <w:r>
            <w:rPr>
              <w:rFonts w:eastAsia="Times New Roman"/>
            </w:rPr>
            <w:t>/10.31964/</w:t>
          </w:r>
          <w:proofErr w:type="spellStart"/>
          <w:r>
            <w:rPr>
              <w:rFonts w:eastAsia="Times New Roman"/>
            </w:rPr>
            <w:t>JCK.V9I2.193</w:t>
          </w:r>
          <w:proofErr w:type="spellEnd"/>
        </w:p>
        <w:p w14:paraId="601314DE" w14:textId="77777777" w:rsidR="006E3351" w:rsidRDefault="006E3351" w:rsidP="006E3351">
          <w:pPr>
            <w:autoSpaceDE w:val="0"/>
            <w:autoSpaceDN w:val="0"/>
            <w:spacing w:line="240" w:lineRule="auto"/>
            <w:ind w:hanging="480"/>
            <w:jc w:val="both"/>
            <w:divId w:val="574358891"/>
            <w:rPr>
              <w:rFonts w:eastAsia="Times New Roman"/>
            </w:rPr>
          </w:pPr>
          <w:r>
            <w:rPr>
              <w:rFonts w:eastAsia="Times New Roman"/>
            </w:rPr>
            <w:t xml:space="preserve">Bennett, J., &amp; Cheung, M. (2020). Intravenous access in children. </w:t>
          </w:r>
          <w:proofErr w:type="spellStart"/>
          <w:r>
            <w:rPr>
              <w:rFonts w:eastAsia="Times New Roman"/>
              <w:i/>
              <w:iCs/>
            </w:rPr>
            <w:t>Paediatrics</w:t>
          </w:r>
          <w:proofErr w:type="spellEnd"/>
          <w:r>
            <w:rPr>
              <w:rFonts w:eastAsia="Times New Roman"/>
              <w:i/>
              <w:iCs/>
            </w:rPr>
            <w:t xml:space="preserve"> and Child Health</w:t>
          </w:r>
          <w:r>
            <w:rPr>
              <w:rFonts w:eastAsia="Times New Roman"/>
            </w:rPr>
            <w:t xml:space="preserve">, </w:t>
          </w:r>
          <w:r>
            <w:rPr>
              <w:rFonts w:eastAsia="Times New Roman"/>
              <w:i/>
              <w:iCs/>
            </w:rPr>
            <w:t>30</w:t>
          </w:r>
          <w:r>
            <w:rPr>
              <w:rFonts w:eastAsia="Times New Roman"/>
            </w:rPr>
            <w:t>(6), 224–229. https://</w:t>
          </w:r>
          <w:proofErr w:type="spellStart"/>
          <w:r>
            <w:rPr>
              <w:rFonts w:eastAsia="Times New Roman"/>
            </w:rPr>
            <w:t>doi.org</w:t>
          </w:r>
          <w:proofErr w:type="spellEnd"/>
          <w:r>
            <w:rPr>
              <w:rFonts w:eastAsia="Times New Roman"/>
            </w:rPr>
            <w:t>/10.1016/</w:t>
          </w:r>
          <w:proofErr w:type="spellStart"/>
          <w:r>
            <w:rPr>
              <w:rFonts w:eastAsia="Times New Roman"/>
            </w:rPr>
            <w:t>J.PAED.2020.03.008</w:t>
          </w:r>
          <w:proofErr w:type="spellEnd"/>
        </w:p>
        <w:p w14:paraId="57147B70" w14:textId="26AADBD7" w:rsidR="006E3351" w:rsidRDefault="006E3351" w:rsidP="006E3351">
          <w:pPr>
            <w:autoSpaceDE w:val="0"/>
            <w:autoSpaceDN w:val="0"/>
            <w:spacing w:line="240" w:lineRule="auto"/>
            <w:ind w:hanging="480"/>
            <w:jc w:val="both"/>
            <w:divId w:val="1765880595"/>
            <w:rPr>
              <w:rFonts w:eastAsia="Times New Roman"/>
            </w:rPr>
          </w:pPr>
          <w:r>
            <w:rPr>
              <w:rFonts w:eastAsia="Times New Roman"/>
            </w:rPr>
            <w:t xml:space="preserve">Colin, V., </w:t>
          </w:r>
          <w:proofErr w:type="spellStart"/>
          <w:r>
            <w:rPr>
              <w:rFonts w:eastAsia="Times New Roman"/>
            </w:rPr>
            <w:t>Keraman</w:t>
          </w:r>
          <w:proofErr w:type="spellEnd"/>
          <w:r>
            <w:rPr>
              <w:rFonts w:eastAsia="Times New Roman"/>
            </w:rPr>
            <w:t xml:space="preserve">, B., </w:t>
          </w:r>
          <w:proofErr w:type="spellStart"/>
          <w:r>
            <w:rPr>
              <w:rFonts w:eastAsia="Times New Roman"/>
            </w:rPr>
            <w:t>Dwianamaydinar</w:t>
          </w:r>
          <w:proofErr w:type="spellEnd"/>
          <w:r>
            <w:rPr>
              <w:rFonts w:eastAsia="Times New Roman"/>
            </w:rPr>
            <w:t xml:space="preserve">, D., &amp; </w:t>
          </w:r>
          <w:proofErr w:type="spellStart"/>
          <w:r>
            <w:rPr>
              <w:rFonts w:eastAsia="Times New Roman"/>
            </w:rPr>
            <w:t>Prasensi</w:t>
          </w:r>
          <w:proofErr w:type="spellEnd"/>
          <w:r>
            <w:rPr>
              <w:rFonts w:eastAsia="Times New Roman"/>
            </w:rPr>
            <w:t xml:space="preserve">, M. (2020). </w:t>
          </w:r>
          <w:proofErr w:type="spellStart"/>
          <w:r>
            <w:rPr>
              <w:rFonts w:eastAsia="Times New Roman"/>
            </w:rPr>
            <w:t>Pengaruh</w:t>
          </w:r>
          <w:proofErr w:type="spellEnd"/>
          <w:r>
            <w:rPr>
              <w:rFonts w:eastAsia="Times New Roman"/>
            </w:rPr>
            <w:t xml:space="preserve"> Teknik </w:t>
          </w:r>
          <w:proofErr w:type="spellStart"/>
          <w:r>
            <w:rPr>
              <w:rFonts w:eastAsia="Times New Roman"/>
            </w:rPr>
            <w:t>Distraksi</w:t>
          </w:r>
          <w:proofErr w:type="spellEnd"/>
          <w:r>
            <w:rPr>
              <w:rFonts w:eastAsia="Times New Roman"/>
            </w:rPr>
            <w:t xml:space="preserve"> </w:t>
          </w:r>
          <w:proofErr w:type="spellStart"/>
          <w:r>
            <w:rPr>
              <w:rFonts w:eastAsia="Times New Roman"/>
            </w:rPr>
            <w:t>Menonton</w:t>
          </w:r>
          <w:proofErr w:type="spellEnd"/>
          <w:r>
            <w:rPr>
              <w:rFonts w:eastAsia="Times New Roman"/>
            </w:rPr>
            <w:t xml:space="preserve"> </w:t>
          </w:r>
          <w:proofErr w:type="spellStart"/>
          <w:r>
            <w:rPr>
              <w:rFonts w:eastAsia="Times New Roman"/>
            </w:rPr>
            <w:t>Kartun</w:t>
          </w:r>
          <w:proofErr w:type="spellEnd"/>
          <w:r>
            <w:rPr>
              <w:rFonts w:eastAsia="Times New Roman"/>
            </w:rPr>
            <w:t xml:space="preserve"> </w:t>
          </w:r>
          <w:proofErr w:type="spellStart"/>
          <w:r>
            <w:rPr>
              <w:rFonts w:eastAsia="Times New Roman"/>
            </w:rPr>
            <w:t>Animasi</w:t>
          </w:r>
          <w:proofErr w:type="spellEnd"/>
          <w:r>
            <w:rPr>
              <w:rFonts w:eastAsia="Times New Roman"/>
            </w:rPr>
            <w:t xml:space="preserve"> </w:t>
          </w:r>
          <w:proofErr w:type="spellStart"/>
          <w:r>
            <w:rPr>
              <w:rFonts w:eastAsia="Times New Roman"/>
            </w:rPr>
            <w:t>terhadap</w:t>
          </w:r>
          <w:proofErr w:type="spellEnd"/>
          <w:r>
            <w:rPr>
              <w:rFonts w:eastAsia="Times New Roman"/>
            </w:rPr>
            <w:t xml:space="preserve"> </w:t>
          </w:r>
          <w:proofErr w:type="spellStart"/>
          <w:r>
            <w:rPr>
              <w:rFonts w:eastAsia="Times New Roman"/>
            </w:rPr>
            <w:t>Penurunan</w:t>
          </w:r>
          <w:proofErr w:type="spellEnd"/>
          <w:r>
            <w:rPr>
              <w:rFonts w:eastAsia="Times New Roman"/>
            </w:rPr>
            <w:t xml:space="preserve"> Skala Nyeri Saat </w:t>
          </w:r>
          <w:proofErr w:type="spellStart"/>
          <w:r>
            <w:rPr>
              <w:rFonts w:eastAsia="Times New Roman"/>
            </w:rPr>
            <w:t>Injeksi</w:t>
          </w:r>
          <w:proofErr w:type="spellEnd"/>
          <w:r>
            <w:rPr>
              <w:rFonts w:eastAsia="Times New Roman"/>
            </w:rPr>
            <w:t xml:space="preserve"> pada Anak </w:t>
          </w:r>
          <w:proofErr w:type="spellStart"/>
          <w:r>
            <w:rPr>
              <w:rFonts w:eastAsia="Times New Roman"/>
            </w:rPr>
            <w:t>Usia</w:t>
          </w:r>
          <w:proofErr w:type="spellEnd"/>
          <w:r>
            <w:rPr>
              <w:rFonts w:eastAsia="Times New Roman"/>
            </w:rPr>
            <w:t xml:space="preserve"> </w:t>
          </w:r>
          <w:proofErr w:type="spellStart"/>
          <w:r>
            <w:rPr>
              <w:rFonts w:eastAsia="Times New Roman"/>
            </w:rPr>
            <w:t>Pra</w:t>
          </w:r>
          <w:proofErr w:type="spellEnd"/>
          <w:r>
            <w:rPr>
              <w:rFonts w:eastAsia="Times New Roman"/>
            </w:rPr>
            <w:t xml:space="preserve"> </w:t>
          </w:r>
          <w:proofErr w:type="spellStart"/>
          <w:r>
            <w:rPr>
              <w:rFonts w:eastAsia="Times New Roman"/>
            </w:rPr>
            <w:t>Sekolah</w:t>
          </w:r>
          <w:proofErr w:type="spellEnd"/>
          <w:r>
            <w:rPr>
              <w:rFonts w:eastAsia="Times New Roman"/>
            </w:rPr>
            <w:t xml:space="preserve">. </w:t>
          </w:r>
          <w:proofErr w:type="spellStart"/>
          <w:r>
            <w:rPr>
              <w:rFonts w:eastAsia="Times New Roman"/>
              <w:i/>
              <w:iCs/>
            </w:rPr>
            <w:t>Jurnal</w:t>
          </w:r>
          <w:proofErr w:type="spellEnd"/>
          <w:r>
            <w:rPr>
              <w:rFonts w:eastAsia="Times New Roman"/>
              <w:i/>
              <w:iCs/>
            </w:rPr>
            <w:t xml:space="preserve"> </w:t>
          </w:r>
          <w:proofErr w:type="spellStart"/>
          <w:r>
            <w:rPr>
              <w:rFonts w:eastAsia="Times New Roman"/>
              <w:i/>
              <w:iCs/>
            </w:rPr>
            <w:t>Keperawatan</w:t>
          </w:r>
          <w:proofErr w:type="spellEnd"/>
          <w:r>
            <w:rPr>
              <w:rFonts w:eastAsia="Times New Roman"/>
              <w:i/>
              <w:iCs/>
            </w:rPr>
            <w:t xml:space="preserve"> Muhammadiyah Bengkulu</w:t>
          </w:r>
          <w:r>
            <w:rPr>
              <w:rFonts w:eastAsia="Times New Roman"/>
            </w:rPr>
            <w:t xml:space="preserve">, </w:t>
          </w:r>
          <w:r>
            <w:rPr>
              <w:rFonts w:eastAsia="Times New Roman"/>
              <w:i/>
              <w:iCs/>
            </w:rPr>
            <w:t>8</w:t>
          </w:r>
          <w:r>
            <w:rPr>
              <w:rFonts w:eastAsia="Times New Roman"/>
            </w:rPr>
            <w:t>(1), 43–50. https://</w:t>
          </w:r>
          <w:proofErr w:type="spellStart"/>
          <w:r>
            <w:rPr>
              <w:rFonts w:eastAsia="Times New Roman"/>
            </w:rPr>
            <w:t>doi.org</w:t>
          </w:r>
          <w:proofErr w:type="spellEnd"/>
          <w:r>
            <w:rPr>
              <w:rFonts w:eastAsia="Times New Roman"/>
            </w:rPr>
            <w:t>/10.36085/</w:t>
          </w:r>
          <w:proofErr w:type="spellStart"/>
          <w:r>
            <w:rPr>
              <w:rFonts w:eastAsia="Times New Roman"/>
            </w:rPr>
            <w:t>JKMU.V8I1.678</w:t>
          </w:r>
          <w:proofErr w:type="spellEnd"/>
        </w:p>
        <w:p w14:paraId="47D05C04" w14:textId="77777777" w:rsidR="006E3351" w:rsidRDefault="006E3351" w:rsidP="006E3351">
          <w:pPr>
            <w:autoSpaceDE w:val="0"/>
            <w:autoSpaceDN w:val="0"/>
            <w:spacing w:line="240" w:lineRule="auto"/>
            <w:ind w:hanging="480"/>
            <w:jc w:val="both"/>
            <w:divId w:val="1129665148"/>
            <w:rPr>
              <w:rFonts w:eastAsia="Times New Roman"/>
            </w:rPr>
          </w:pPr>
          <w:r>
            <w:rPr>
              <w:rFonts w:eastAsia="Times New Roman"/>
            </w:rPr>
            <w:lastRenderedPageBreak/>
            <w:t xml:space="preserve">Cornish, P., Cornish, A., &amp; Tuke, J. (2025). The complete relief of chronic pain utilizing electromagnetic theory: A retrospective observational cohort study. </w:t>
          </w:r>
          <w:proofErr w:type="spellStart"/>
          <w:r>
            <w:rPr>
              <w:rFonts w:eastAsia="Times New Roman"/>
              <w:i/>
              <w:iCs/>
            </w:rPr>
            <w:t>IScience</w:t>
          </w:r>
          <w:proofErr w:type="spellEnd"/>
          <w:r>
            <w:rPr>
              <w:rFonts w:eastAsia="Times New Roman"/>
            </w:rPr>
            <w:t xml:space="preserve">, </w:t>
          </w:r>
          <w:r>
            <w:rPr>
              <w:rFonts w:eastAsia="Times New Roman"/>
              <w:i/>
              <w:iCs/>
            </w:rPr>
            <w:t>28</w:t>
          </w:r>
          <w:r>
            <w:rPr>
              <w:rFonts w:eastAsia="Times New Roman"/>
            </w:rPr>
            <w:t>(7), 112916. https://</w:t>
          </w:r>
          <w:proofErr w:type="spellStart"/>
          <w:r>
            <w:rPr>
              <w:rFonts w:eastAsia="Times New Roman"/>
            </w:rPr>
            <w:t>doi.org</w:t>
          </w:r>
          <w:proofErr w:type="spellEnd"/>
          <w:r>
            <w:rPr>
              <w:rFonts w:eastAsia="Times New Roman"/>
            </w:rPr>
            <w:t>/10.1016/</w:t>
          </w:r>
          <w:proofErr w:type="spellStart"/>
          <w:r>
            <w:rPr>
              <w:rFonts w:eastAsia="Times New Roman"/>
            </w:rPr>
            <w:t>J.ISCI.2025.112916</w:t>
          </w:r>
          <w:proofErr w:type="spellEnd"/>
        </w:p>
        <w:p w14:paraId="1F66E79D" w14:textId="77777777" w:rsidR="006E3351" w:rsidRDefault="006E3351" w:rsidP="006E3351">
          <w:pPr>
            <w:autoSpaceDE w:val="0"/>
            <w:autoSpaceDN w:val="0"/>
            <w:spacing w:line="240" w:lineRule="auto"/>
            <w:ind w:hanging="480"/>
            <w:jc w:val="both"/>
            <w:divId w:val="2109616660"/>
            <w:rPr>
              <w:rFonts w:eastAsia="Times New Roman"/>
            </w:rPr>
          </w:pPr>
          <w:r>
            <w:rPr>
              <w:rFonts w:eastAsia="Times New Roman"/>
            </w:rPr>
            <w:t xml:space="preserve">Delgado, A., Ok, S. M., Ho, D., Lynd, T., &amp; Cheon, K. (2021). Evaluation of children’s pain expression and behavior using audio visual distraction. </w:t>
          </w:r>
          <w:r>
            <w:rPr>
              <w:rFonts w:eastAsia="Times New Roman"/>
              <w:i/>
              <w:iCs/>
            </w:rPr>
            <w:t>Clinical and Experimental Dental Research</w:t>
          </w:r>
          <w:r>
            <w:rPr>
              <w:rFonts w:eastAsia="Times New Roman"/>
            </w:rPr>
            <w:t xml:space="preserve">, </w:t>
          </w:r>
          <w:r>
            <w:rPr>
              <w:rFonts w:eastAsia="Times New Roman"/>
              <w:i/>
              <w:iCs/>
            </w:rPr>
            <w:t>7</w:t>
          </w:r>
          <w:r>
            <w:rPr>
              <w:rFonts w:eastAsia="Times New Roman"/>
            </w:rPr>
            <w:t>(5), 795–802. https://</w:t>
          </w:r>
          <w:proofErr w:type="spellStart"/>
          <w:r>
            <w:rPr>
              <w:rFonts w:eastAsia="Times New Roman"/>
            </w:rPr>
            <w:t>doi.org</w:t>
          </w:r>
          <w:proofErr w:type="spellEnd"/>
          <w:r>
            <w:rPr>
              <w:rFonts w:eastAsia="Times New Roman"/>
            </w:rPr>
            <w:t>/10.1002/</w:t>
          </w:r>
          <w:proofErr w:type="spellStart"/>
          <w:r>
            <w:rPr>
              <w:rFonts w:eastAsia="Times New Roman"/>
            </w:rPr>
            <w:t>CRE2.407</w:t>
          </w:r>
          <w:proofErr w:type="spellEnd"/>
          <w:r>
            <w:rPr>
              <w:rFonts w:eastAsia="Times New Roman"/>
            </w:rPr>
            <w:t>,</w:t>
          </w:r>
        </w:p>
        <w:p w14:paraId="49D02390" w14:textId="77777777" w:rsidR="006E3351" w:rsidRDefault="006E3351" w:rsidP="006E3351">
          <w:pPr>
            <w:autoSpaceDE w:val="0"/>
            <w:autoSpaceDN w:val="0"/>
            <w:spacing w:line="240" w:lineRule="auto"/>
            <w:ind w:hanging="480"/>
            <w:jc w:val="both"/>
            <w:divId w:val="219830794"/>
            <w:rPr>
              <w:rFonts w:eastAsia="Times New Roman"/>
            </w:rPr>
          </w:pPr>
          <w:proofErr w:type="spellStart"/>
          <w:r>
            <w:rPr>
              <w:rFonts w:eastAsia="Times New Roman"/>
            </w:rPr>
            <w:t>Düzkaya</w:t>
          </w:r>
          <w:proofErr w:type="spellEnd"/>
          <w:r>
            <w:rPr>
              <w:rFonts w:eastAsia="Times New Roman"/>
            </w:rPr>
            <w:t xml:space="preserve">, D. S., Bozkurt, G., </w:t>
          </w:r>
          <w:proofErr w:type="spellStart"/>
          <w:r>
            <w:rPr>
              <w:rFonts w:eastAsia="Times New Roman"/>
            </w:rPr>
            <w:t>Ulupınar</w:t>
          </w:r>
          <w:proofErr w:type="spellEnd"/>
          <w:r>
            <w:rPr>
              <w:rFonts w:eastAsia="Times New Roman"/>
            </w:rPr>
            <w:t xml:space="preserve">, S., Uysal, G., Uçar, S., &amp; </w:t>
          </w:r>
          <w:proofErr w:type="spellStart"/>
          <w:r>
            <w:rPr>
              <w:rFonts w:eastAsia="Times New Roman"/>
            </w:rPr>
            <w:t>Uysalol</w:t>
          </w:r>
          <w:proofErr w:type="spellEnd"/>
          <w:r>
            <w:rPr>
              <w:rFonts w:eastAsia="Times New Roman"/>
            </w:rPr>
            <w:t xml:space="preserve">, M. (2021). </w:t>
          </w:r>
          <w:r w:rsidRPr="006E3351">
            <w:rPr>
              <w:rFonts w:eastAsia="Times New Roman"/>
              <w:i/>
              <w:iCs/>
            </w:rPr>
            <w:t>The Effect of a Cartoon and an Information Video About Intravenous Insertion on Pain and Fear in Children Aged 6 to 12 Years in the Pediatric Emergency Unit: A Randomized Controlled</w:t>
          </w:r>
          <w:r>
            <w:rPr>
              <w:rFonts w:eastAsia="Times New Roman"/>
            </w:rPr>
            <w:t xml:space="preserve"> Trial. </w:t>
          </w:r>
          <w:r>
            <w:rPr>
              <w:rFonts w:eastAsia="Times New Roman"/>
              <w:i/>
              <w:iCs/>
            </w:rPr>
            <w:t>Journal of Emergency Nursing</w:t>
          </w:r>
          <w:r>
            <w:rPr>
              <w:rFonts w:eastAsia="Times New Roman"/>
            </w:rPr>
            <w:t xml:space="preserve">, </w:t>
          </w:r>
          <w:r>
            <w:rPr>
              <w:rFonts w:eastAsia="Times New Roman"/>
              <w:i/>
              <w:iCs/>
            </w:rPr>
            <w:t>47</w:t>
          </w:r>
          <w:r>
            <w:rPr>
              <w:rFonts w:eastAsia="Times New Roman"/>
            </w:rPr>
            <w:t>(1), 76–87. https://</w:t>
          </w:r>
          <w:proofErr w:type="spellStart"/>
          <w:r>
            <w:rPr>
              <w:rFonts w:eastAsia="Times New Roman"/>
            </w:rPr>
            <w:t>doi.org</w:t>
          </w:r>
          <w:proofErr w:type="spellEnd"/>
          <w:r>
            <w:rPr>
              <w:rFonts w:eastAsia="Times New Roman"/>
            </w:rPr>
            <w:t>/10.1016/</w:t>
          </w:r>
          <w:proofErr w:type="spellStart"/>
          <w:r>
            <w:rPr>
              <w:rFonts w:eastAsia="Times New Roman"/>
            </w:rPr>
            <w:t>j.jen.2020.04.011</w:t>
          </w:r>
          <w:proofErr w:type="spellEnd"/>
        </w:p>
        <w:p w14:paraId="50F127A0" w14:textId="0EB1E3B0" w:rsidR="006E3351" w:rsidRDefault="006E3351" w:rsidP="006E3351">
          <w:pPr>
            <w:autoSpaceDE w:val="0"/>
            <w:autoSpaceDN w:val="0"/>
            <w:spacing w:line="240" w:lineRule="auto"/>
            <w:ind w:hanging="480"/>
            <w:jc w:val="both"/>
            <w:divId w:val="215246233"/>
            <w:rPr>
              <w:rFonts w:eastAsia="Times New Roman"/>
            </w:rPr>
          </w:pPr>
          <w:r>
            <w:rPr>
              <w:rFonts w:eastAsia="Times New Roman"/>
            </w:rPr>
            <w:t xml:space="preserve">Farida, I., </w:t>
          </w:r>
          <w:proofErr w:type="spellStart"/>
          <w:r>
            <w:rPr>
              <w:rFonts w:eastAsia="Times New Roman"/>
            </w:rPr>
            <w:t>Pujianto</w:t>
          </w:r>
          <w:proofErr w:type="spellEnd"/>
          <w:r>
            <w:rPr>
              <w:rFonts w:eastAsia="Times New Roman"/>
            </w:rPr>
            <w:t xml:space="preserve">, A., Lesmana, H., &amp; </w:t>
          </w:r>
          <w:proofErr w:type="spellStart"/>
          <w:r>
            <w:rPr>
              <w:rFonts w:eastAsia="Times New Roman"/>
            </w:rPr>
            <w:t>Nugraha</w:t>
          </w:r>
          <w:proofErr w:type="spellEnd"/>
          <w:r>
            <w:rPr>
              <w:rFonts w:eastAsia="Times New Roman"/>
            </w:rPr>
            <w:t xml:space="preserve">, M. A. (2025). Application Of Visual Distraction Techniques </w:t>
          </w:r>
          <w:proofErr w:type="gramStart"/>
          <w:r>
            <w:rPr>
              <w:rFonts w:eastAsia="Times New Roman"/>
            </w:rPr>
            <w:t>On</w:t>
          </w:r>
          <w:proofErr w:type="gramEnd"/>
          <w:r>
            <w:rPr>
              <w:rFonts w:eastAsia="Times New Roman"/>
            </w:rPr>
            <w:t xml:space="preserve"> Pain Levels During Infusion Installation </w:t>
          </w:r>
          <w:proofErr w:type="gramStart"/>
          <w:r>
            <w:rPr>
              <w:rFonts w:eastAsia="Times New Roman"/>
            </w:rPr>
            <w:t>In</w:t>
          </w:r>
          <w:proofErr w:type="gramEnd"/>
          <w:r>
            <w:rPr>
              <w:rFonts w:eastAsia="Times New Roman"/>
            </w:rPr>
            <w:t xml:space="preserve"> Preschool Children (3-5 Years) In </w:t>
          </w:r>
          <w:proofErr w:type="gramStart"/>
          <w:r>
            <w:rPr>
              <w:rFonts w:eastAsia="Times New Roman"/>
            </w:rPr>
            <w:t>The</w:t>
          </w:r>
          <w:proofErr w:type="gramEnd"/>
          <w:r>
            <w:rPr>
              <w:rFonts w:eastAsia="Times New Roman"/>
            </w:rPr>
            <w:t xml:space="preserve"> Emergency Room. </w:t>
          </w:r>
          <w:r>
            <w:rPr>
              <w:rFonts w:eastAsia="Times New Roman"/>
              <w:i/>
              <w:iCs/>
            </w:rPr>
            <w:t>Journal of Borneo Nursing Insights</w:t>
          </w:r>
          <w:r>
            <w:rPr>
              <w:rFonts w:eastAsia="Times New Roman"/>
            </w:rPr>
            <w:t xml:space="preserve">, </w:t>
          </w:r>
          <w:r>
            <w:rPr>
              <w:rFonts w:eastAsia="Times New Roman"/>
              <w:i/>
              <w:iCs/>
            </w:rPr>
            <w:t>1</w:t>
          </w:r>
          <w:r>
            <w:rPr>
              <w:rFonts w:eastAsia="Times New Roman"/>
            </w:rPr>
            <w:t>(1). https://</w:t>
          </w:r>
          <w:proofErr w:type="spellStart"/>
          <w:r>
            <w:rPr>
              <w:rFonts w:eastAsia="Times New Roman"/>
            </w:rPr>
            <w:t>jurnal.ubt.ac.id</w:t>
          </w:r>
          <w:proofErr w:type="spellEnd"/>
          <w:r>
            <w:rPr>
              <w:rFonts w:eastAsia="Times New Roman"/>
            </w:rPr>
            <w:t>/</w:t>
          </w:r>
          <w:proofErr w:type="spellStart"/>
          <w:r>
            <w:rPr>
              <w:rFonts w:eastAsia="Times New Roman"/>
            </w:rPr>
            <w:t>index.php</w:t>
          </w:r>
          <w:proofErr w:type="spellEnd"/>
          <w:r>
            <w:rPr>
              <w:rFonts w:eastAsia="Times New Roman"/>
            </w:rPr>
            <w:t>/</w:t>
          </w:r>
          <w:proofErr w:type="spellStart"/>
          <w:r>
            <w:rPr>
              <w:rFonts w:eastAsia="Times New Roman"/>
            </w:rPr>
            <w:t>jbni</w:t>
          </w:r>
          <w:proofErr w:type="spellEnd"/>
          <w:r>
            <w:rPr>
              <w:rFonts w:eastAsia="Times New Roman"/>
            </w:rPr>
            <w:t>/article/view/153</w:t>
          </w:r>
        </w:p>
        <w:p w14:paraId="4E89F692" w14:textId="77777777" w:rsidR="006E3351" w:rsidRDefault="006E3351" w:rsidP="006E3351">
          <w:pPr>
            <w:autoSpaceDE w:val="0"/>
            <w:autoSpaceDN w:val="0"/>
            <w:spacing w:line="240" w:lineRule="auto"/>
            <w:ind w:hanging="480"/>
            <w:jc w:val="both"/>
            <w:divId w:val="424695546"/>
            <w:rPr>
              <w:rFonts w:eastAsia="Times New Roman"/>
            </w:rPr>
          </w:pPr>
          <w:r>
            <w:rPr>
              <w:rFonts w:eastAsia="Times New Roman"/>
            </w:rPr>
            <w:t xml:space="preserve">Felemban, O. M., </w:t>
          </w:r>
          <w:proofErr w:type="spellStart"/>
          <w:r>
            <w:rPr>
              <w:rFonts w:eastAsia="Times New Roman"/>
            </w:rPr>
            <w:t>Alshamrani</w:t>
          </w:r>
          <w:proofErr w:type="spellEnd"/>
          <w:r>
            <w:rPr>
              <w:rFonts w:eastAsia="Times New Roman"/>
            </w:rPr>
            <w:t xml:space="preserve">, R. M., </w:t>
          </w:r>
          <w:proofErr w:type="spellStart"/>
          <w:r>
            <w:rPr>
              <w:rFonts w:eastAsia="Times New Roman"/>
            </w:rPr>
            <w:t>Aljeddawi</w:t>
          </w:r>
          <w:proofErr w:type="spellEnd"/>
          <w:r>
            <w:rPr>
              <w:rFonts w:eastAsia="Times New Roman"/>
            </w:rPr>
            <w:t xml:space="preserve">, D. H., &amp; Bagher, S. M. (2021). Effect of virtual reality distraction on pain and anxiety during infiltration anesthesia in pediatric patients: a randomized clinical trial. </w:t>
          </w:r>
          <w:r>
            <w:rPr>
              <w:rFonts w:eastAsia="Times New Roman"/>
              <w:i/>
              <w:iCs/>
            </w:rPr>
            <w:t>BMC Oral Health</w:t>
          </w:r>
          <w:r>
            <w:rPr>
              <w:rFonts w:eastAsia="Times New Roman"/>
            </w:rPr>
            <w:t xml:space="preserve">, </w:t>
          </w:r>
          <w:r>
            <w:rPr>
              <w:rFonts w:eastAsia="Times New Roman"/>
              <w:i/>
              <w:iCs/>
            </w:rPr>
            <w:t>21</w:t>
          </w:r>
          <w:r>
            <w:rPr>
              <w:rFonts w:eastAsia="Times New Roman"/>
            </w:rPr>
            <w:t>(1). https://</w:t>
          </w:r>
          <w:proofErr w:type="spellStart"/>
          <w:r>
            <w:rPr>
              <w:rFonts w:eastAsia="Times New Roman"/>
            </w:rPr>
            <w:t>doi.org</w:t>
          </w:r>
          <w:proofErr w:type="spellEnd"/>
          <w:r>
            <w:rPr>
              <w:rFonts w:eastAsia="Times New Roman"/>
            </w:rPr>
            <w:t>/10.1186/</w:t>
          </w:r>
          <w:proofErr w:type="spellStart"/>
          <w:r>
            <w:rPr>
              <w:rFonts w:eastAsia="Times New Roman"/>
            </w:rPr>
            <w:t>S12903</w:t>
          </w:r>
          <w:proofErr w:type="spellEnd"/>
          <w:r>
            <w:rPr>
              <w:rFonts w:eastAsia="Times New Roman"/>
            </w:rPr>
            <w:t>-021-01678-X,</w:t>
          </w:r>
        </w:p>
        <w:p w14:paraId="1DC529E4" w14:textId="77777777" w:rsidR="006E3351" w:rsidRDefault="006E3351" w:rsidP="006E3351">
          <w:pPr>
            <w:autoSpaceDE w:val="0"/>
            <w:autoSpaceDN w:val="0"/>
            <w:ind w:hanging="480"/>
            <w:jc w:val="both"/>
            <w:divId w:val="2035767687"/>
            <w:rPr>
              <w:rFonts w:eastAsia="Times New Roman"/>
            </w:rPr>
          </w:pPr>
          <w:r>
            <w:rPr>
              <w:rFonts w:eastAsia="Times New Roman"/>
            </w:rPr>
            <w:t xml:space="preserve">Ferraz-Torres, M., Escalada-Hernandez, P., San Martín-Rodriguez, L., Delarosa, R., Saenz, R., &amp; Soto-Ruiz, M. N. (2021). Predictive Factors for Anxiety during Blood Sampling and </w:t>
          </w:r>
          <w:r>
            <w:rPr>
              <w:rFonts w:eastAsia="Times New Roman"/>
            </w:rPr>
            <w:t xml:space="preserve">Insertion of Peripheral Intravenous Catheters in </w:t>
          </w:r>
          <w:proofErr w:type="spellStart"/>
          <w:r>
            <w:rPr>
              <w:rFonts w:eastAsia="Times New Roman"/>
            </w:rPr>
            <w:t>Paediatric</w:t>
          </w:r>
          <w:proofErr w:type="spellEnd"/>
          <w:r>
            <w:rPr>
              <w:rFonts w:eastAsia="Times New Roman"/>
            </w:rPr>
            <w:t xml:space="preserve"> Patients in Spain. </w:t>
          </w:r>
          <w:r>
            <w:rPr>
              <w:rFonts w:eastAsia="Times New Roman"/>
              <w:i/>
              <w:iCs/>
            </w:rPr>
            <w:t>Journal of Pediatric Nursing</w:t>
          </w:r>
          <w:r>
            <w:rPr>
              <w:rFonts w:eastAsia="Times New Roman"/>
            </w:rPr>
            <w:t xml:space="preserve">, </w:t>
          </w:r>
          <w:r>
            <w:rPr>
              <w:rFonts w:eastAsia="Times New Roman"/>
              <w:i/>
              <w:iCs/>
            </w:rPr>
            <w:t>61</w:t>
          </w:r>
          <w:r>
            <w:rPr>
              <w:rFonts w:eastAsia="Times New Roman"/>
            </w:rPr>
            <w:t xml:space="preserve">, </w:t>
          </w:r>
          <w:proofErr w:type="spellStart"/>
          <w:r>
            <w:rPr>
              <w:rFonts w:eastAsia="Times New Roman"/>
            </w:rPr>
            <w:t>e35</w:t>
          </w:r>
          <w:proofErr w:type="spellEnd"/>
          <w:r>
            <w:rPr>
              <w:rFonts w:eastAsia="Times New Roman"/>
            </w:rPr>
            <w:t>–</w:t>
          </w:r>
          <w:proofErr w:type="spellStart"/>
          <w:r>
            <w:rPr>
              <w:rFonts w:eastAsia="Times New Roman"/>
            </w:rPr>
            <w:t>e41</w:t>
          </w:r>
          <w:proofErr w:type="spellEnd"/>
          <w:r>
            <w:rPr>
              <w:rFonts w:eastAsia="Times New Roman"/>
            </w:rPr>
            <w:t>. https://</w:t>
          </w:r>
          <w:proofErr w:type="spellStart"/>
          <w:r>
            <w:rPr>
              <w:rFonts w:eastAsia="Times New Roman"/>
            </w:rPr>
            <w:t>doi.org</w:t>
          </w:r>
          <w:proofErr w:type="spellEnd"/>
          <w:r>
            <w:rPr>
              <w:rFonts w:eastAsia="Times New Roman"/>
            </w:rPr>
            <w:t>/10.1016/</w:t>
          </w:r>
          <w:proofErr w:type="spellStart"/>
          <w:r>
            <w:rPr>
              <w:rFonts w:eastAsia="Times New Roman"/>
            </w:rPr>
            <w:t>j.pedn.2021.04.009</w:t>
          </w:r>
          <w:proofErr w:type="spellEnd"/>
        </w:p>
        <w:p w14:paraId="2FE4C40E" w14:textId="77777777" w:rsidR="006E3351" w:rsidRDefault="006E3351" w:rsidP="006E3351">
          <w:pPr>
            <w:autoSpaceDE w:val="0"/>
            <w:autoSpaceDN w:val="0"/>
            <w:ind w:hanging="480"/>
            <w:jc w:val="both"/>
            <w:divId w:val="335307634"/>
            <w:rPr>
              <w:rFonts w:eastAsia="Times New Roman"/>
            </w:rPr>
          </w:pPr>
          <w:proofErr w:type="spellStart"/>
          <w:r>
            <w:rPr>
              <w:rFonts w:eastAsia="Times New Roman"/>
            </w:rPr>
            <w:t>Garra</w:t>
          </w:r>
          <w:proofErr w:type="spellEnd"/>
          <w:r>
            <w:rPr>
              <w:rFonts w:eastAsia="Times New Roman"/>
            </w:rPr>
            <w:t xml:space="preserve">, G., Singer, A. J., Domingo, A., &amp; Thode, H. C. (2013). The </w:t>
          </w:r>
          <w:proofErr w:type="spellStart"/>
          <w:r>
            <w:rPr>
              <w:rFonts w:eastAsia="Times New Roman"/>
            </w:rPr>
            <w:t>wong</w:t>
          </w:r>
          <w:proofErr w:type="spellEnd"/>
          <w:r>
            <w:rPr>
              <w:rFonts w:eastAsia="Times New Roman"/>
            </w:rPr>
            <w:t xml:space="preserve">-baker pain FACES scale measures pain, not fear. </w:t>
          </w:r>
          <w:r>
            <w:rPr>
              <w:rFonts w:eastAsia="Times New Roman"/>
              <w:i/>
              <w:iCs/>
            </w:rPr>
            <w:t>Pediatric Emergency Care</w:t>
          </w:r>
          <w:r>
            <w:rPr>
              <w:rFonts w:eastAsia="Times New Roman"/>
            </w:rPr>
            <w:t xml:space="preserve">, </w:t>
          </w:r>
          <w:r>
            <w:rPr>
              <w:rFonts w:eastAsia="Times New Roman"/>
              <w:i/>
              <w:iCs/>
            </w:rPr>
            <w:t>29</w:t>
          </w:r>
          <w:r>
            <w:rPr>
              <w:rFonts w:eastAsia="Times New Roman"/>
            </w:rPr>
            <w:t>(1), 17–20. https://</w:t>
          </w:r>
          <w:proofErr w:type="spellStart"/>
          <w:r>
            <w:rPr>
              <w:rFonts w:eastAsia="Times New Roman"/>
            </w:rPr>
            <w:t>doi.org</w:t>
          </w:r>
          <w:proofErr w:type="spellEnd"/>
          <w:r>
            <w:rPr>
              <w:rFonts w:eastAsia="Times New Roman"/>
            </w:rPr>
            <w:t>/10.1097/</w:t>
          </w:r>
          <w:proofErr w:type="spellStart"/>
          <w:r>
            <w:rPr>
              <w:rFonts w:eastAsia="Times New Roman"/>
            </w:rPr>
            <w:t>PEC.0b013e31827b2299</w:t>
          </w:r>
          <w:proofErr w:type="spellEnd"/>
        </w:p>
        <w:p w14:paraId="764217B6" w14:textId="77777777" w:rsidR="006E3351" w:rsidRDefault="006E3351" w:rsidP="006E3351">
          <w:pPr>
            <w:autoSpaceDE w:val="0"/>
            <w:autoSpaceDN w:val="0"/>
            <w:ind w:hanging="480"/>
            <w:jc w:val="both"/>
            <w:divId w:val="1364671952"/>
            <w:rPr>
              <w:rFonts w:eastAsia="Times New Roman"/>
            </w:rPr>
          </w:pPr>
          <w:proofErr w:type="spellStart"/>
          <w:r>
            <w:rPr>
              <w:rFonts w:eastAsia="Times New Roman"/>
            </w:rPr>
            <w:t>İnangil</w:t>
          </w:r>
          <w:proofErr w:type="spellEnd"/>
          <w:r>
            <w:rPr>
              <w:rFonts w:eastAsia="Times New Roman"/>
            </w:rPr>
            <w:t xml:space="preserve">, D., </w:t>
          </w:r>
          <w:proofErr w:type="spellStart"/>
          <w:r>
            <w:rPr>
              <w:rFonts w:eastAsia="Times New Roman"/>
            </w:rPr>
            <w:t>Şendir</w:t>
          </w:r>
          <w:proofErr w:type="spellEnd"/>
          <w:r>
            <w:rPr>
              <w:rFonts w:eastAsia="Times New Roman"/>
            </w:rPr>
            <w:t xml:space="preserve">, M., &amp; </w:t>
          </w:r>
          <w:proofErr w:type="spellStart"/>
          <w:r>
            <w:rPr>
              <w:rFonts w:eastAsia="Times New Roman"/>
            </w:rPr>
            <w:t>Büyükyılmaz</w:t>
          </w:r>
          <w:proofErr w:type="spellEnd"/>
          <w:r>
            <w:rPr>
              <w:rFonts w:eastAsia="Times New Roman"/>
            </w:rPr>
            <w:t xml:space="preserve">, F. (2020). Efficacy of Cartoon Viewing Devices During Phlebotomy in Children: A Randomized Controlled Trial. </w:t>
          </w:r>
          <w:r>
            <w:rPr>
              <w:rFonts w:eastAsia="Times New Roman"/>
              <w:i/>
              <w:iCs/>
            </w:rPr>
            <w:t xml:space="preserve">Journal of </w:t>
          </w:r>
          <w:proofErr w:type="spellStart"/>
          <w:r>
            <w:rPr>
              <w:rFonts w:eastAsia="Times New Roman"/>
              <w:i/>
              <w:iCs/>
            </w:rPr>
            <w:t>PeriAnesthesia</w:t>
          </w:r>
          <w:proofErr w:type="spellEnd"/>
          <w:r>
            <w:rPr>
              <w:rFonts w:eastAsia="Times New Roman"/>
              <w:i/>
              <w:iCs/>
            </w:rPr>
            <w:t xml:space="preserve"> Nursing</w:t>
          </w:r>
          <w:r>
            <w:rPr>
              <w:rFonts w:eastAsia="Times New Roman"/>
            </w:rPr>
            <w:t xml:space="preserve">, </w:t>
          </w:r>
          <w:r>
            <w:rPr>
              <w:rFonts w:eastAsia="Times New Roman"/>
              <w:i/>
              <w:iCs/>
            </w:rPr>
            <w:t>35</w:t>
          </w:r>
          <w:r>
            <w:rPr>
              <w:rFonts w:eastAsia="Times New Roman"/>
            </w:rPr>
            <w:t>(4), 407–412. https://</w:t>
          </w:r>
          <w:proofErr w:type="spellStart"/>
          <w:r>
            <w:rPr>
              <w:rFonts w:eastAsia="Times New Roman"/>
            </w:rPr>
            <w:t>doi.org</w:t>
          </w:r>
          <w:proofErr w:type="spellEnd"/>
          <w:r>
            <w:rPr>
              <w:rFonts w:eastAsia="Times New Roman"/>
            </w:rPr>
            <w:t>/10.1016/</w:t>
          </w:r>
          <w:proofErr w:type="spellStart"/>
          <w:r>
            <w:rPr>
              <w:rFonts w:eastAsia="Times New Roman"/>
            </w:rPr>
            <w:t>J.JOPAN.2020.01.008</w:t>
          </w:r>
          <w:proofErr w:type="spellEnd"/>
        </w:p>
        <w:p w14:paraId="60949E05" w14:textId="77777777" w:rsidR="006E3351" w:rsidRDefault="006E3351" w:rsidP="006E3351">
          <w:pPr>
            <w:autoSpaceDE w:val="0"/>
            <w:autoSpaceDN w:val="0"/>
            <w:ind w:hanging="480"/>
            <w:jc w:val="both"/>
            <w:divId w:val="1152216549"/>
            <w:rPr>
              <w:rFonts w:eastAsia="Times New Roman"/>
            </w:rPr>
          </w:pPr>
          <w:r>
            <w:rPr>
              <w:rFonts w:eastAsia="Times New Roman"/>
            </w:rPr>
            <w:t xml:space="preserve">Parameswaran, N. (2024). Intravenous Cannulation in Children – Can the Pain Be Frozen? </w:t>
          </w:r>
          <w:r>
            <w:rPr>
              <w:rFonts w:eastAsia="Times New Roman"/>
              <w:i/>
              <w:iCs/>
            </w:rPr>
            <w:t>Indian Journal of Pediatrics</w:t>
          </w:r>
          <w:r>
            <w:rPr>
              <w:rFonts w:eastAsia="Times New Roman"/>
            </w:rPr>
            <w:t xml:space="preserve">, </w:t>
          </w:r>
          <w:r>
            <w:rPr>
              <w:rFonts w:eastAsia="Times New Roman"/>
              <w:i/>
              <w:iCs/>
            </w:rPr>
            <w:t>91</w:t>
          </w:r>
          <w:r>
            <w:rPr>
              <w:rFonts w:eastAsia="Times New Roman"/>
            </w:rPr>
            <w:t>(2), 107–108. https://</w:t>
          </w:r>
          <w:proofErr w:type="spellStart"/>
          <w:r>
            <w:rPr>
              <w:rFonts w:eastAsia="Times New Roman"/>
            </w:rPr>
            <w:t>doi.org</w:t>
          </w:r>
          <w:proofErr w:type="spellEnd"/>
          <w:r>
            <w:rPr>
              <w:rFonts w:eastAsia="Times New Roman"/>
            </w:rPr>
            <w:t>/10.1007/</w:t>
          </w:r>
          <w:proofErr w:type="spellStart"/>
          <w:r>
            <w:rPr>
              <w:rFonts w:eastAsia="Times New Roman"/>
            </w:rPr>
            <w:t>S12098</w:t>
          </w:r>
          <w:proofErr w:type="spellEnd"/>
          <w:r>
            <w:rPr>
              <w:rFonts w:eastAsia="Times New Roman"/>
            </w:rPr>
            <w:t>-023-04964-4/METRICS</w:t>
          </w:r>
        </w:p>
        <w:p w14:paraId="407F1E3A" w14:textId="77777777" w:rsidR="006E3351" w:rsidRDefault="006E3351" w:rsidP="006E3351">
          <w:pPr>
            <w:autoSpaceDE w:val="0"/>
            <w:autoSpaceDN w:val="0"/>
            <w:ind w:hanging="480"/>
            <w:jc w:val="both"/>
            <w:divId w:val="1420371000"/>
            <w:rPr>
              <w:rFonts w:eastAsia="Times New Roman"/>
            </w:rPr>
          </w:pPr>
          <w:r>
            <w:rPr>
              <w:rFonts w:eastAsia="Times New Roman"/>
            </w:rPr>
            <w:t xml:space="preserve">Rahayu, H. S. (2020). </w:t>
          </w:r>
          <w:proofErr w:type="spellStart"/>
          <w:r>
            <w:rPr>
              <w:rFonts w:eastAsia="Times New Roman"/>
            </w:rPr>
            <w:t>Pemberian</w:t>
          </w:r>
          <w:proofErr w:type="spellEnd"/>
          <w:r>
            <w:rPr>
              <w:rFonts w:eastAsia="Times New Roman"/>
            </w:rPr>
            <w:t xml:space="preserve"> Teknik </w:t>
          </w:r>
          <w:proofErr w:type="spellStart"/>
          <w:r>
            <w:rPr>
              <w:rFonts w:eastAsia="Times New Roman"/>
            </w:rPr>
            <w:t>Distraksi</w:t>
          </w:r>
          <w:proofErr w:type="spellEnd"/>
          <w:r>
            <w:rPr>
              <w:rFonts w:eastAsia="Times New Roman"/>
            </w:rPr>
            <w:t xml:space="preserve"> </w:t>
          </w:r>
          <w:proofErr w:type="spellStart"/>
          <w:r>
            <w:rPr>
              <w:rFonts w:eastAsia="Times New Roman"/>
            </w:rPr>
            <w:t>Pemutaran</w:t>
          </w:r>
          <w:proofErr w:type="spellEnd"/>
          <w:r>
            <w:rPr>
              <w:rFonts w:eastAsia="Times New Roman"/>
            </w:rPr>
            <w:t xml:space="preserve"> Video </w:t>
          </w:r>
          <w:proofErr w:type="spellStart"/>
          <w:r>
            <w:rPr>
              <w:rFonts w:eastAsia="Times New Roman"/>
            </w:rPr>
            <w:t>Kartun</w:t>
          </w:r>
          <w:proofErr w:type="spellEnd"/>
          <w:r>
            <w:rPr>
              <w:rFonts w:eastAsia="Times New Roman"/>
            </w:rPr>
            <w:t xml:space="preserve"> </w:t>
          </w:r>
          <w:proofErr w:type="spellStart"/>
          <w:r>
            <w:rPr>
              <w:rFonts w:eastAsia="Times New Roman"/>
            </w:rPr>
            <w:t>Untuk</w:t>
          </w:r>
          <w:proofErr w:type="spellEnd"/>
          <w:r>
            <w:rPr>
              <w:rFonts w:eastAsia="Times New Roman"/>
            </w:rPr>
            <w:t xml:space="preserve"> </w:t>
          </w:r>
          <w:proofErr w:type="spellStart"/>
          <w:r>
            <w:rPr>
              <w:rFonts w:eastAsia="Times New Roman"/>
            </w:rPr>
            <w:t>Menurunkan</w:t>
          </w:r>
          <w:proofErr w:type="spellEnd"/>
          <w:r>
            <w:rPr>
              <w:rFonts w:eastAsia="Times New Roman"/>
            </w:rPr>
            <w:t xml:space="preserve"> Nyeri Pada Anak Post </w:t>
          </w:r>
          <w:proofErr w:type="spellStart"/>
          <w:r>
            <w:rPr>
              <w:rFonts w:eastAsia="Times New Roman"/>
            </w:rPr>
            <w:t>Operasi</w:t>
          </w:r>
          <w:proofErr w:type="spellEnd"/>
          <w:r>
            <w:rPr>
              <w:rFonts w:eastAsia="Times New Roman"/>
            </w:rPr>
            <w:t xml:space="preserve">. </w:t>
          </w:r>
          <w:r>
            <w:rPr>
              <w:rFonts w:eastAsia="Times New Roman"/>
              <w:i/>
              <w:iCs/>
            </w:rPr>
            <w:t>JIKO (</w:t>
          </w:r>
          <w:proofErr w:type="spellStart"/>
          <w:r>
            <w:rPr>
              <w:rFonts w:eastAsia="Times New Roman"/>
              <w:i/>
              <w:iCs/>
            </w:rPr>
            <w:t>Jurnal</w:t>
          </w:r>
          <w:proofErr w:type="spellEnd"/>
          <w:r>
            <w:rPr>
              <w:rFonts w:eastAsia="Times New Roman"/>
              <w:i/>
              <w:iCs/>
            </w:rPr>
            <w:t xml:space="preserve"> </w:t>
          </w:r>
          <w:proofErr w:type="spellStart"/>
          <w:r>
            <w:rPr>
              <w:rFonts w:eastAsia="Times New Roman"/>
              <w:i/>
              <w:iCs/>
            </w:rPr>
            <w:t>Ilmiah</w:t>
          </w:r>
          <w:proofErr w:type="spellEnd"/>
          <w:r>
            <w:rPr>
              <w:rFonts w:eastAsia="Times New Roman"/>
              <w:i/>
              <w:iCs/>
            </w:rPr>
            <w:t xml:space="preserve"> </w:t>
          </w:r>
          <w:proofErr w:type="spellStart"/>
          <w:r>
            <w:rPr>
              <w:rFonts w:eastAsia="Times New Roman"/>
              <w:i/>
              <w:iCs/>
            </w:rPr>
            <w:t>Keperawatan</w:t>
          </w:r>
          <w:proofErr w:type="spellEnd"/>
          <w:r>
            <w:rPr>
              <w:rFonts w:eastAsia="Times New Roman"/>
              <w:i/>
              <w:iCs/>
            </w:rPr>
            <w:t xml:space="preserve"> </w:t>
          </w:r>
          <w:proofErr w:type="spellStart"/>
          <w:r>
            <w:rPr>
              <w:rFonts w:eastAsia="Times New Roman"/>
              <w:i/>
              <w:iCs/>
            </w:rPr>
            <w:t>Orthopedi</w:t>
          </w:r>
          <w:proofErr w:type="spellEnd"/>
          <w:r>
            <w:rPr>
              <w:rFonts w:eastAsia="Times New Roman"/>
              <w:i/>
              <w:iCs/>
            </w:rPr>
            <w:t>)</w:t>
          </w:r>
          <w:r>
            <w:rPr>
              <w:rFonts w:eastAsia="Times New Roman"/>
            </w:rPr>
            <w:t xml:space="preserve">, </w:t>
          </w:r>
          <w:r>
            <w:rPr>
              <w:rFonts w:eastAsia="Times New Roman"/>
              <w:i/>
              <w:iCs/>
            </w:rPr>
            <w:t>4</w:t>
          </w:r>
          <w:r>
            <w:rPr>
              <w:rFonts w:eastAsia="Times New Roman"/>
            </w:rPr>
            <w:t>(1), 1–9. https://</w:t>
          </w:r>
          <w:proofErr w:type="spellStart"/>
          <w:r>
            <w:rPr>
              <w:rFonts w:eastAsia="Times New Roman"/>
            </w:rPr>
            <w:t>doi.org</w:t>
          </w:r>
          <w:proofErr w:type="spellEnd"/>
          <w:r>
            <w:rPr>
              <w:rFonts w:eastAsia="Times New Roman"/>
            </w:rPr>
            <w:t>/10.46749/</w:t>
          </w:r>
          <w:proofErr w:type="spellStart"/>
          <w:r>
            <w:rPr>
              <w:rFonts w:eastAsia="Times New Roman"/>
            </w:rPr>
            <w:t>JIKO.V4I1.34</w:t>
          </w:r>
          <w:proofErr w:type="spellEnd"/>
        </w:p>
        <w:p w14:paraId="67B76CF0" w14:textId="77777777" w:rsidR="006E3351" w:rsidRDefault="006E3351" w:rsidP="006E3351">
          <w:pPr>
            <w:autoSpaceDE w:val="0"/>
            <w:autoSpaceDN w:val="0"/>
            <w:ind w:hanging="480"/>
            <w:jc w:val="both"/>
            <w:divId w:val="1496796982"/>
            <w:rPr>
              <w:rFonts w:eastAsia="Times New Roman"/>
            </w:rPr>
          </w:pPr>
          <w:r>
            <w:rPr>
              <w:rFonts w:eastAsia="Times New Roman"/>
            </w:rPr>
            <w:t xml:space="preserve">Sajeev, M. F., Kelada, L., Yahya Nur, A. B., Wakefield, C. E., </w:t>
          </w:r>
          <w:proofErr w:type="spellStart"/>
          <w:r>
            <w:rPr>
              <w:rFonts w:eastAsia="Times New Roman"/>
            </w:rPr>
            <w:t>Wewege</w:t>
          </w:r>
          <w:proofErr w:type="spellEnd"/>
          <w:r>
            <w:rPr>
              <w:rFonts w:eastAsia="Times New Roman"/>
            </w:rPr>
            <w:t xml:space="preserve">, M. A., </w:t>
          </w:r>
          <w:proofErr w:type="spellStart"/>
          <w:r>
            <w:rPr>
              <w:rFonts w:eastAsia="Times New Roman"/>
            </w:rPr>
            <w:t>Karpelowsky</w:t>
          </w:r>
          <w:proofErr w:type="spellEnd"/>
          <w:r>
            <w:rPr>
              <w:rFonts w:eastAsia="Times New Roman"/>
            </w:rPr>
            <w:t xml:space="preserve">, J., </w:t>
          </w:r>
          <w:proofErr w:type="spellStart"/>
          <w:r>
            <w:rPr>
              <w:rFonts w:eastAsia="Times New Roman"/>
            </w:rPr>
            <w:t>Akimana</w:t>
          </w:r>
          <w:proofErr w:type="spellEnd"/>
          <w:r>
            <w:rPr>
              <w:rFonts w:eastAsia="Times New Roman"/>
            </w:rPr>
            <w:t xml:space="preserve">, B., Darlington, A. S., &amp; Signorelli, C. (2021). Interactive video games to reduce </w:t>
          </w:r>
          <w:proofErr w:type="spellStart"/>
          <w:r>
            <w:rPr>
              <w:rFonts w:eastAsia="Times New Roman"/>
            </w:rPr>
            <w:t>paediatric</w:t>
          </w:r>
          <w:proofErr w:type="spellEnd"/>
          <w:r>
            <w:rPr>
              <w:rFonts w:eastAsia="Times New Roman"/>
            </w:rPr>
            <w:t xml:space="preserve"> procedural pain and anxiety: a systematic review and meta-analysis. </w:t>
          </w:r>
          <w:r>
            <w:rPr>
              <w:rFonts w:eastAsia="Times New Roman"/>
              <w:i/>
              <w:iCs/>
            </w:rPr>
            <w:t xml:space="preserve">British Journal of </w:t>
          </w:r>
          <w:proofErr w:type="spellStart"/>
          <w:r>
            <w:rPr>
              <w:rFonts w:eastAsia="Times New Roman"/>
              <w:i/>
              <w:iCs/>
            </w:rPr>
            <w:t>Anaesthesia</w:t>
          </w:r>
          <w:proofErr w:type="spellEnd"/>
          <w:r>
            <w:rPr>
              <w:rFonts w:eastAsia="Times New Roman"/>
            </w:rPr>
            <w:t xml:space="preserve">, </w:t>
          </w:r>
          <w:r>
            <w:rPr>
              <w:rFonts w:eastAsia="Times New Roman"/>
              <w:i/>
              <w:iCs/>
            </w:rPr>
            <w:t>127</w:t>
          </w:r>
          <w:r>
            <w:rPr>
              <w:rFonts w:eastAsia="Times New Roman"/>
            </w:rPr>
            <w:t>(4), 608–619. https://</w:t>
          </w:r>
          <w:proofErr w:type="spellStart"/>
          <w:r>
            <w:rPr>
              <w:rFonts w:eastAsia="Times New Roman"/>
            </w:rPr>
            <w:t>doi.org</w:t>
          </w:r>
          <w:proofErr w:type="spellEnd"/>
          <w:r>
            <w:rPr>
              <w:rFonts w:eastAsia="Times New Roman"/>
            </w:rPr>
            <w:t>/10.1016/</w:t>
          </w:r>
          <w:proofErr w:type="spellStart"/>
          <w:r>
            <w:rPr>
              <w:rFonts w:eastAsia="Times New Roman"/>
            </w:rPr>
            <w:t>j.bja.2021.06.039</w:t>
          </w:r>
          <w:proofErr w:type="spellEnd"/>
        </w:p>
        <w:p w14:paraId="02DB132D" w14:textId="77777777" w:rsidR="006E3351" w:rsidRDefault="006E3351" w:rsidP="006E3351">
          <w:pPr>
            <w:autoSpaceDE w:val="0"/>
            <w:autoSpaceDN w:val="0"/>
            <w:ind w:hanging="480"/>
            <w:jc w:val="both"/>
            <w:divId w:val="1175805225"/>
            <w:rPr>
              <w:rFonts w:eastAsia="Times New Roman"/>
            </w:rPr>
          </w:pPr>
          <w:r>
            <w:rPr>
              <w:rFonts w:eastAsia="Times New Roman"/>
            </w:rPr>
            <w:lastRenderedPageBreak/>
            <w:t xml:space="preserve">Sholeh, M., </w:t>
          </w:r>
          <w:proofErr w:type="spellStart"/>
          <w:r>
            <w:rPr>
              <w:rFonts w:eastAsia="Times New Roman"/>
            </w:rPr>
            <w:t>Saputro</w:t>
          </w:r>
          <w:proofErr w:type="spellEnd"/>
          <w:r>
            <w:rPr>
              <w:rFonts w:eastAsia="Times New Roman"/>
            </w:rPr>
            <w:t xml:space="preserve">, H., </w:t>
          </w:r>
          <w:proofErr w:type="spellStart"/>
          <w:r>
            <w:rPr>
              <w:rFonts w:eastAsia="Times New Roman"/>
            </w:rPr>
            <w:t>Rusmawati</w:t>
          </w:r>
          <w:proofErr w:type="spellEnd"/>
          <w:r>
            <w:rPr>
              <w:rFonts w:eastAsia="Times New Roman"/>
            </w:rPr>
            <w:t xml:space="preserve">, A., Dingle, K., &amp; </w:t>
          </w:r>
          <w:proofErr w:type="spellStart"/>
          <w:r>
            <w:rPr>
              <w:rFonts w:eastAsia="Times New Roman"/>
            </w:rPr>
            <w:t>Corresponden</w:t>
          </w:r>
          <w:proofErr w:type="spellEnd"/>
          <w:r>
            <w:rPr>
              <w:rFonts w:eastAsia="Times New Roman"/>
            </w:rPr>
            <w:t xml:space="preserve">, *. (2023). The Effect of Hypnotherapy Suggestions on Anxiety and Pain in Patients with Intravenous Line Installation. </w:t>
          </w:r>
          <w:r>
            <w:rPr>
              <w:rFonts w:eastAsia="Times New Roman"/>
              <w:i/>
              <w:iCs/>
            </w:rPr>
            <w:t>Open Access Health Scientific Journal</w:t>
          </w:r>
          <w:r>
            <w:rPr>
              <w:rFonts w:eastAsia="Times New Roman"/>
            </w:rPr>
            <w:t xml:space="preserve">, </w:t>
          </w:r>
          <w:r>
            <w:rPr>
              <w:rFonts w:eastAsia="Times New Roman"/>
              <w:i/>
              <w:iCs/>
            </w:rPr>
            <w:t>4</w:t>
          </w:r>
          <w:r>
            <w:rPr>
              <w:rFonts w:eastAsia="Times New Roman"/>
            </w:rPr>
            <w:t>(2), 34–38. https://</w:t>
          </w:r>
          <w:proofErr w:type="spellStart"/>
          <w:r>
            <w:rPr>
              <w:rFonts w:eastAsia="Times New Roman"/>
            </w:rPr>
            <w:t>doi.org</w:t>
          </w:r>
          <w:proofErr w:type="spellEnd"/>
          <w:r>
            <w:rPr>
              <w:rFonts w:eastAsia="Times New Roman"/>
            </w:rPr>
            <w:t>/10.55700/</w:t>
          </w:r>
          <w:proofErr w:type="spellStart"/>
          <w:r>
            <w:rPr>
              <w:rFonts w:eastAsia="Times New Roman"/>
            </w:rPr>
            <w:t>OAHSJ.V4I2.40</w:t>
          </w:r>
          <w:proofErr w:type="spellEnd"/>
        </w:p>
        <w:p w14:paraId="297B4C9D" w14:textId="77777777" w:rsidR="006E3351" w:rsidRDefault="006E3351" w:rsidP="006E3351">
          <w:pPr>
            <w:autoSpaceDE w:val="0"/>
            <w:autoSpaceDN w:val="0"/>
            <w:ind w:hanging="480"/>
            <w:jc w:val="both"/>
            <w:divId w:val="895774087"/>
            <w:rPr>
              <w:rFonts w:eastAsia="Times New Roman"/>
            </w:rPr>
          </w:pPr>
          <w:r>
            <w:rPr>
              <w:rFonts w:eastAsia="Times New Roman"/>
            </w:rPr>
            <w:t xml:space="preserve">Trachsel, L. A., </w:t>
          </w:r>
          <w:proofErr w:type="spellStart"/>
          <w:r>
            <w:rPr>
              <w:rFonts w:eastAsia="Times New Roman"/>
            </w:rPr>
            <w:t>Munakomi</w:t>
          </w:r>
          <w:proofErr w:type="spellEnd"/>
          <w:r>
            <w:rPr>
              <w:rFonts w:eastAsia="Times New Roman"/>
            </w:rPr>
            <w:t xml:space="preserve">, S., &amp; Cascella, M. (2023). Pain Theory. </w:t>
          </w:r>
          <w:proofErr w:type="spellStart"/>
          <w:r>
            <w:rPr>
              <w:rFonts w:eastAsia="Times New Roman"/>
              <w:i/>
              <w:iCs/>
            </w:rPr>
            <w:t>StatPearls</w:t>
          </w:r>
          <w:proofErr w:type="spellEnd"/>
          <w:r>
            <w:rPr>
              <w:rFonts w:eastAsia="Times New Roman"/>
            </w:rPr>
            <w:t>. https://</w:t>
          </w:r>
          <w:proofErr w:type="spellStart"/>
          <w:r>
            <w:rPr>
              <w:rFonts w:eastAsia="Times New Roman"/>
            </w:rPr>
            <w:t>www.ncbi.nlm.nih.gov</w:t>
          </w:r>
          <w:proofErr w:type="spellEnd"/>
          <w:r>
            <w:rPr>
              <w:rFonts w:eastAsia="Times New Roman"/>
            </w:rPr>
            <w:t>/books/</w:t>
          </w:r>
          <w:proofErr w:type="spellStart"/>
          <w:r>
            <w:rPr>
              <w:rFonts w:eastAsia="Times New Roman"/>
            </w:rPr>
            <w:t>NBK545194</w:t>
          </w:r>
          <w:proofErr w:type="spellEnd"/>
          <w:r>
            <w:rPr>
              <w:rFonts w:eastAsia="Times New Roman"/>
            </w:rPr>
            <w:t>/</w:t>
          </w:r>
        </w:p>
        <w:p w14:paraId="7A36DD67" w14:textId="77777777" w:rsidR="006E3351" w:rsidRDefault="006E3351" w:rsidP="006E3351">
          <w:pPr>
            <w:autoSpaceDE w:val="0"/>
            <w:autoSpaceDN w:val="0"/>
            <w:ind w:hanging="480"/>
            <w:jc w:val="both"/>
            <w:divId w:val="1350907894"/>
            <w:rPr>
              <w:rFonts w:eastAsia="Times New Roman"/>
            </w:rPr>
          </w:pPr>
          <w:r>
            <w:rPr>
              <w:rFonts w:eastAsia="Times New Roman"/>
            </w:rPr>
            <w:t xml:space="preserve">Üstün, N., </w:t>
          </w:r>
          <w:proofErr w:type="spellStart"/>
          <w:r>
            <w:rPr>
              <w:rFonts w:eastAsia="Times New Roman"/>
            </w:rPr>
            <w:t>Akgöl</w:t>
          </w:r>
          <w:proofErr w:type="spellEnd"/>
          <w:r>
            <w:rPr>
              <w:rFonts w:eastAsia="Times New Roman"/>
            </w:rPr>
            <w:t xml:space="preserve">, B. B., &amp; Bayram, M. (2025). Cartoon-assisted visual/auditory distraction usage in </w:t>
          </w:r>
          <w:proofErr w:type="spellStart"/>
          <w:r>
            <w:rPr>
              <w:rFonts w:eastAsia="Times New Roman"/>
            </w:rPr>
            <w:t>paediatric</w:t>
          </w:r>
          <w:proofErr w:type="spellEnd"/>
          <w:r>
            <w:rPr>
              <w:rFonts w:eastAsia="Times New Roman"/>
            </w:rPr>
            <w:t xml:space="preserve"> dental care, assessment of effects on patient anxiety, pain, and </w:t>
          </w:r>
          <w:proofErr w:type="spellStart"/>
          <w:r>
            <w:rPr>
              <w:rFonts w:eastAsia="Times New Roman"/>
            </w:rPr>
            <w:t>behaviour</w:t>
          </w:r>
          <w:proofErr w:type="spellEnd"/>
          <w:r>
            <w:rPr>
              <w:rFonts w:eastAsia="Times New Roman"/>
            </w:rPr>
            <w:t xml:space="preserve">: a </w:t>
          </w:r>
          <w:proofErr w:type="spellStart"/>
          <w:r>
            <w:rPr>
              <w:rFonts w:eastAsia="Times New Roman"/>
            </w:rPr>
            <w:t>randomised</w:t>
          </w:r>
          <w:proofErr w:type="spellEnd"/>
          <w:r>
            <w:rPr>
              <w:rFonts w:eastAsia="Times New Roman"/>
            </w:rPr>
            <w:t xml:space="preserve"> crossover clinical trial. </w:t>
          </w:r>
          <w:r>
            <w:rPr>
              <w:rFonts w:eastAsia="Times New Roman"/>
              <w:i/>
              <w:iCs/>
            </w:rPr>
            <w:t>BMC Oral Health</w:t>
          </w:r>
          <w:r>
            <w:rPr>
              <w:rFonts w:eastAsia="Times New Roman"/>
            </w:rPr>
            <w:t xml:space="preserve">, </w:t>
          </w:r>
          <w:r>
            <w:rPr>
              <w:rFonts w:eastAsia="Times New Roman"/>
              <w:i/>
              <w:iCs/>
            </w:rPr>
            <w:t>25</w:t>
          </w:r>
          <w:r>
            <w:rPr>
              <w:rFonts w:eastAsia="Times New Roman"/>
            </w:rPr>
            <w:t>(1). https://</w:t>
          </w:r>
          <w:proofErr w:type="spellStart"/>
          <w:r>
            <w:rPr>
              <w:rFonts w:eastAsia="Times New Roman"/>
            </w:rPr>
            <w:t>doi.org</w:t>
          </w:r>
          <w:proofErr w:type="spellEnd"/>
          <w:r>
            <w:rPr>
              <w:rFonts w:eastAsia="Times New Roman"/>
            </w:rPr>
            <w:t>/10.1186/</w:t>
          </w:r>
          <w:proofErr w:type="spellStart"/>
          <w:r>
            <w:rPr>
              <w:rFonts w:eastAsia="Times New Roman"/>
            </w:rPr>
            <w:t>S12903</w:t>
          </w:r>
          <w:proofErr w:type="spellEnd"/>
          <w:r>
            <w:rPr>
              <w:rFonts w:eastAsia="Times New Roman"/>
            </w:rPr>
            <w:t>-025-05770-4,</w:t>
          </w:r>
        </w:p>
        <w:p w14:paraId="25D8BC5E" w14:textId="77777777" w:rsidR="006E3351" w:rsidRDefault="006E3351" w:rsidP="006E3351">
          <w:pPr>
            <w:autoSpaceDE w:val="0"/>
            <w:autoSpaceDN w:val="0"/>
            <w:ind w:hanging="480"/>
            <w:jc w:val="both"/>
            <w:divId w:val="1907373174"/>
            <w:rPr>
              <w:rFonts w:eastAsia="Times New Roman"/>
            </w:rPr>
          </w:pPr>
          <w:r>
            <w:rPr>
              <w:rFonts w:eastAsia="Times New Roman"/>
            </w:rPr>
            <w:t xml:space="preserve">Wong, C. L., &amp; Choi, K. C. (2023). Effects of an Immersive Virtual Reality Intervention on Pain and Anxiety among Pediatric Patients Undergoing Venipuncture: A Randomized Clinical Trial. </w:t>
          </w:r>
          <w:r>
            <w:rPr>
              <w:rFonts w:eastAsia="Times New Roman"/>
              <w:i/>
              <w:iCs/>
            </w:rPr>
            <w:t>JAMA Network Open</w:t>
          </w:r>
          <w:r>
            <w:rPr>
              <w:rFonts w:eastAsia="Times New Roman"/>
            </w:rPr>
            <w:t xml:space="preserve">, </w:t>
          </w:r>
          <w:r>
            <w:rPr>
              <w:rFonts w:eastAsia="Times New Roman"/>
              <w:i/>
              <w:iCs/>
            </w:rPr>
            <w:t>6</w:t>
          </w:r>
          <w:r>
            <w:rPr>
              <w:rFonts w:eastAsia="Times New Roman"/>
            </w:rPr>
            <w:t xml:space="preserve">(2), </w:t>
          </w:r>
          <w:proofErr w:type="spellStart"/>
          <w:r>
            <w:rPr>
              <w:rFonts w:eastAsia="Times New Roman"/>
            </w:rPr>
            <w:t>E230001</w:t>
          </w:r>
          <w:proofErr w:type="spellEnd"/>
          <w:r>
            <w:rPr>
              <w:rFonts w:eastAsia="Times New Roman"/>
            </w:rPr>
            <w:t>. https://</w:t>
          </w:r>
          <w:proofErr w:type="spellStart"/>
          <w:r>
            <w:rPr>
              <w:rFonts w:eastAsia="Times New Roman"/>
            </w:rPr>
            <w:t>doi.org</w:t>
          </w:r>
          <w:proofErr w:type="spellEnd"/>
          <w:r>
            <w:rPr>
              <w:rFonts w:eastAsia="Times New Roman"/>
            </w:rPr>
            <w:t>/10.1001/</w:t>
          </w:r>
          <w:proofErr w:type="spellStart"/>
          <w:r>
            <w:rPr>
              <w:rFonts w:eastAsia="Times New Roman"/>
            </w:rPr>
            <w:t>JAMANETWORKOPEN.2023.0001</w:t>
          </w:r>
          <w:proofErr w:type="spellEnd"/>
          <w:r>
            <w:rPr>
              <w:rFonts w:eastAsia="Times New Roman"/>
            </w:rPr>
            <w:t>,</w:t>
          </w:r>
        </w:p>
        <w:p w14:paraId="06BF370C" w14:textId="7EA54A39" w:rsidR="006E3351" w:rsidRDefault="006E3351" w:rsidP="006E3351">
          <w:pPr>
            <w:autoSpaceDE w:val="0"/>
            <w:autoSpaceDN w:val="0"/>
            <w:ind w:hanging="480"/>
            <w:jc w:val="both"/>
            <w:divId w:val="1364552169"/>
            <w:rPr>
              <w:rFonts w:eastAsia="Times New Roman"/>
            </w:rPr>
          </w:pPr>
          <w:r>
            <w:rPr>
              <w:rFonts w:eastAsia="Times New Roman"/>
            </w:rPr>
            <w:t xml:space="preserve">Yildirim, F., Alpaslan Arar, M., </w:t>
          </w:r>
          <w:proofErr w:type="spellStart"/>
          <w:r>
            <w:rPr>
              <w:rFonts w:eastAsia="Times New Roman"/>
            </w:rPr>
            <w:t>Yücesoy</w:t>
          </w:r>
          <w:proofErr w:type="spellEnd"/>
          <w:r>
            <w:rPr>
              <w:rFonts w:eastAsia="Times New Roman"/>
            </w:rPr>
            <w:t xml:space="preserve">, H., </w:t>
          </w:r>
          <w:proofErr w:type="spellStart"/>
          <w:r>
            <w:rPr>
              <w:rFonts w:eastAsia="Times New Roman"/>
            </w:rPr>
            <w:t>Büyükayaci</w:t>
          </w:r>
          <w:proofErr w:type="spellEnd"/>
          <w:r>
            <w:rPr>
              <w:rFonts w:eastAsia="Times New Roman"/>
            </w:rPr>
            <w:t xml:space="preserve"> Duman, N., &amp; Eser, H. (2025). The effect of distraction technique with comedy video on labor pain and satisfaction: A randomized-controlled study. </w:t>
          </w:r>
          <w:r>
            <w:rPr>
              <w:rFonts w:eastAsia="Times New Roman"/>
              <w:i/>
              <w:iCs/>
            </w:rPr>
            <w:t>Health Care for Women International</w:t>
          </w:r>
          <w:r>
            <w:rPr>
              <w:rFonts w:eastAsia="Times New Roman"/>
            </w:rPr>
            <w:t>. https://doi.org/10.1080/07399332.2025.2519468;Wgroup:String:Publication</w:t>
          </w:r>
        </w:p>
        <w:p w14:paraId="70AF731D" w14:textId="77777777" w:rsidR="006E3351" w:rsidRDefault="006E3351">
          <w:pPr>
            <w:autoSpaceDE w:val="0"/>
            <w:autoSpaceDN w:val="0"/>
            <w:ind w:hanging="480"/>
            <w:divId w:val="1888183641"/>
            <w:rPr>
              <w:rFonts w:eastAsia="Times New Roman"/>
            </w:rPr>
          </w:pPr>
          <w:proofErr w:type="spellStart"/>
          <w:r>
            <w:rPr>
              <w:rFonts w:eastAsia="Times New Roman"/>
            </w:rPr>
            <w:t>Younanda</w:t>
          </w:r>
          <w:proofErr w:type="spellEnd"/>
          <w:r>
            <w:rPr>
              <w:rFonts w:eastAsia="Times New Roman"/>
            </w:rPr>
            <w:t xml:space="preserve">, P., </w:t>
          </w:r>
          <w:proofErr w:type="spellStart"/>
          <w:r>
            <w:rPr>
              <w:rFonts w:eastAsia="Times New Roman"/>
            </w:rPr>
            <w:t>Immawati</w:t>
          </w:r>
          <w:proofErr w:type="spellEnd"/>
          <w:r>
            <w:rPr>
              <w:rFonts w:eastAsia="Times New Roman"/>
            </w:rPr>
            <w:t xml:space="preserve">, &amp; Dewi, T. </w:t>
          </w:r>
          <w:proofErr w:type="spellStart"/>
          <w:r>
            <w:rPr>
              <w:rFonts w:eastAsia="Times New Roman"/>
            </w:rPr>
            <w:t>kesuma</w:t>
          </w:r>
          <w:proofErr w:type="spellEnd"/>
          <w:r>
            <w:rPr>
              <w:rFonts w:eastAsia="Times New Roman"/>
            </w:rPr>
            <w:t xml:space="preserve">. (2021). </w:t>
          </w:r>
          <w:proofErr w:type="spellStart"/>
          <w:r>
            <w:rPr>
              <w:rFonts w:eastAsia="Times New Roman"/>
            </w:rPr>
            <w:t>Penerapan</w:t>
          </w:r>
          <w:proofErr w:type="spellEnd"/>
          <w:r>
            <w:rPr>
              <w:rFonts w:eastAsia="Times New Roman"/>
            </w:rPr>
            <w:t xml:space="preserve"> Teknik </w:t>
          </w:r>
          <w:proofErr w:type="spellStart"/>
          <w:r>
            <w:rPr>
              <w:rFonts w:eastAsia="Times New Roman"/>
            </w:rPr>
            <w:t>Distraksi</w:t>
          </w:r>
          <w:proofErr w:type="spellEnd"/>
          <w:r>
            <w:rPr>
              <w:rFonts w:eastAsia="Times New Roman"/>
            </w:rPr>
            <w:t xml:space="preserve"> </w:t>
          </w:r>
          <w:proofErr w:type="spellStart"/>
          <w:r>
            <w:rPr>
              <w:rFonts w:eastAsia="Times New Roman"/>
            </w:rPr>
            <w:t>Menonton</w:t>
          </w:r>
          <w:proofErr w:type="spellEnd"/>
          <w:r>
            <w:rPr>
              <w:rFonts w:eastAsia="Times New Roman"/>
            </w:rPr>
            <w:t xml:space="preserve"> </w:t>
          </w:r>
          <w:proofErr w:type="spellStart"/>
          <w:r>
            <w:rPr>
              <w:rFonts w:eastAsia="Times New Roman"/>
            </w:rPr>
            <w:t>Kartun</w:t>
          </w:r>
          <w:proofErr w:type="spellEnd"/>
          <w:r>
            <w:rPr>
              <w:rFonts w:eastAsia="Times New Roman"/>
            </w:rPr>
            <w:t xml:space="preserve"> </w:t>
          </w:r>
          <w:proofErr w:type="spellStart"/>
          <w:r>
            <w:rPr>
              <w:rFonts w:eastAsia="Times New Roman"/>
            </w:rPr>
            <w:t>Animasi</w:t>
          </w:r>
          <w:proofErr w:type="spellEnd"/>
          <w:r>
            <w:rPr>
              <w:rFonts w:eastAsia="Times New Roman"/>
            </w:rPr>
            <w:t xml:space="preserve"> </w:t>
          </w:r>
          <w:proofErr w:type="spellStart"/>
          <w:r>
            <w:rPr>
              <w:rFonts w:eastAsia="Times New Roman"/>
            </w:rPr>
            <w:t>Untuk</w:t>
          </w:r>
          <w:proofErr w:type="spellEnd"/>
          <w:r>
            <w:rPr>
              <w:rFonts w:eastAsia="Times New Roman"/>
            </w:rPr>
            <w:t xml:space="preserve"> </w:t>
          </w:r>
          <w:proofErr w:type="spellStart"/>
          <w:r>
            <w:rPr>
              <w:rFonts w:eastAsia="Times New Roman"/>
            </w:rPr>
            <w:t>Mengatasi</w:t>
          </w:r>
          <w:proofErr w:type="spellEnd"/>
          <w:r>
            <w:rPr>
              <w:rFonts w:eastAsia="Times New Roman"/>
            </w:rPr>
            <w:t xml:space="preserve"> </w:t>
          </w:r>
          <w:proofErr w:type="spellStart"/>
          <w:r>
            <w:rPr>
              <w:rFonts w:eastAsia="Times New Roman"/>
            </w:rPr>
            <w:t>Masalah</w:t>
          </w:r>
          <w:proofErr w:type="spellEnd"/>
          <w:r>
            <w:rPr>
              <w:rFonts w:eastAsia="Times New Roman"/>
            </w:rPr>
            <w:t xml:space="preserve"> </w:t>
          </w:r>
          <w:proofErr w:type="spellStart"/>
          <w:r>
            <w:rPr>
              <w:rFonts w:eastAsia="Times New Roman"/>
            </w:rPr>
            <w:t>Keperawatan</w:t>
          </w:r>
          <w:proofErr w:type="spellEnd"/>
          <w:r>
            <w:rPr>
              <w:rFonts w:eastAsia="Times New Roman"/>
            </w:rPr>
            <w:t xml:space="preserve"> Nyeri Saat </w:t>
          </w:r>
          <w:proofErr w:type="spellStart"/>
          <w:r>
            <w:rPr>
              <w:rFonts w:eastAsia="Times New Roman"/>
            </w:rPr>
            <w:t>Dilakukan</w:t>
          </w:r>
          <w:proofErr w:type="spellEnd"/>
          <w:r>
            <w:rPr>
              <w:rFonts w:eastAsia="Times New Roman"/>
            </w:rPr>
            <w:t xml:space="preserve"> </w:t>
          </w:r>
          <w:proofErr w:type="spellStart"/>
          <w:r>
            <w:rPr>
              <w:rFonts w:eastAsia="Times New Roman"/>
            </w:rPr>
            <w:t>Pemasangan</w:t>
          </w:r>
          <w:proofErr w:type="spellEnd"/>
          <w:r>
            <w:rPr>
              <w:rFonts w:eastAsia="Times New Roman"/>
            </w:rPr>
            <w:t xml:space="preserve"> </w:t>
          </w:r>
          <w:proofErr w:type="spellStart"/>
          <w:r>
            <w:rPr>
              <w:rFonts w:eastAsia="Times New Roman"/>
            </w:rPr>
            <w:t>Infus</w:t>
          </w:r>
          <w:proofErr w:type="spellEnd"/>
          <w:r>
            <w:rPr>
              <w:rFonts w:eastAsia="Times New Roman"/>
            </w:rPr>
            <w:t xml:space="preserve"> Pada Anak </w:t>
          </w:r>
          <w:proofErr w:type="spellStart"/>
          <w:r>
            <w:rPr>
              <w:rFonts w:eastAsia="Times New Roman"/>
            </w:rPr>
            <w:t>Prasekolah</w:t>
          </w:r>
          <w:proofErr w:type="spellEnd"/>
          <w:r>
            <w:rPr>
              <w:rFonts w:eastAsia="Times New Roman"/>
            </w:rPr>
            <w:t xml:space="preserve"> (3-5 </w:t>
          </w:r>
          <w:proofErr w:type="spellStart"/>
          <w:r>
            <w:rPr>
              <w:rFonts w:eastAsia="Times New Roman"/>
            </w:rPr>
            <w:t>Tahun</w:t>
          </w:r>
          <w:proofErr w:type="spellEnd"/>
          <w:r>
            <w:rPr>
              <w:rFonts w:eastAsia="Times New Roman"/>
            </w:rPr>
            <w:t xml:space="preserve">). </w:t>
          </w:r>
          <w:proofErr w:type="spellStart"/>
          <w:r>
            <w:rPr>
              <w:rFonts w:eastAsia="Times New Roman"/>
              <w:i/>
              <w:iCs/>
            </w:rPr>
            <w:t>Jurnal</w:t>
          </w:r>
          <w:proofErr w:type="spellEnd"/>
          <w:r>
            <w:rPr>
              <w:rFonts w:eastAsia="Times New Roman"/>
              <w:i/>
              <w:iCs/>
            </w:rPr>
            <w:t xml:space="preserve"> </w:t>
          </w:r>
          <w:proofErr w:type="spellStart"/>
          <w:r>
            <w:rPr>
              <w:rFonts w:eastAsia="Times New Roman"/>
              <w:i/>
              <w:iCs/>
            </w:rPr>
            <w:t>Cendikia</w:t>
          </w:r>
          <w:proofErr w:type="spellEnd"/>
          <w:r>
            <w:rPr>
              <w:rFonts w:eastAsia="Times New Roman"/>
              <w:i/>
              <w:iCs/>
            </w:rPr>
            <w:t xml:space="preserve"> Muda</w:t>
          </w:r>
          <w:r>
            <w:rPr>
              <w:rFonts w:eastAsia="Times New Roman"/>
            </w:rPr>
            <w:t xml:space="preserve">, </w:t>
          </w:r>
          <w:r>
            <w:rPr>
              <w:rFonts w:eastAsia="Times New Roman"/>
              <w:i/>
              <w:iCs/>
            </w:rPr>
            <w:t>1</w:t>
          </w:r>
          <w:r>
            <w:rPr>
              <w:rFonts w:eastAsia="Times New Roman"/>
            </w:rPr>
            <w:t>(2), 188–193.</w:t>
          </w:r>
        </w:p>
        <w:p w14:paraId="22A7ED1E" w14:textId="15E022BD" w:rsidR="001703BC" w:rsidRDefault="006E3351" w:rsidP="001703BC">
          <w:pPr>
            <w:spacing w:line="240" w:lineRule="auto"/>
            <w:jc w:val="both"/>
            <w:rPr>
              <w:rFonts w:asciiTheme="minorHAnsi" w:hAnsiTheme="minorHAnsi"/>
              <w:color w:val="000000"/>
              <w:lang w:val="pt-BR"/>
            </w:rPr>
          </w:pPr>
          <w:r>
            <w:rPr>
              <w:rFonts w:eastAsia="Times New Roman"/>
            </w:rPr>
            <w:t> </w:t>
          </w:r>
        </w:p>
      </w:sdtContent>
    </w:sdt>
    <w:p w14:paraId="196B4899" w14:textId="77777777" w:rsidR="0054246A" w:rsidRDefault="0054246A">
      <w:pPr>
        <w:pStyle w:val="DaftarParagraf"/>
        <w:tabs>
          <w:tab w:val="left" w:pos="567"/>
          <w:tab w:val="left" w:pos="993"/>
        </w:tabs>
        <w:spacing w:after="0"/>
        <w:ind w:left="0" w:hanging="1361"/>
        <w:jc w:val="both"/>
        <w:rPr>
          <w:rFonts w:asciiTheme="minorHAnsi" w:hAnsiTheme="minorHAnsi"/>
        </w:rPr>
      </w:pPr>
    </w:p>
    <w:sectPr w:rsidR="0054246A">
      <w:headerReference w:type="default" r:id="rId12"/>
      <w:pgSz w:w="12240" w:h="15840"/>
      <w:pgMar w:top="1701" w:right="1134" w:bottom="1701" w:left="1701" w:header="1418" w:footer="720" w:gutter="0"/>
      <w:cols w:num="2" w:space="51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F1D92" w14:textId="77777777" w:rsidR="00CD36D9" w:rsidRDefault="00CD36D9">
      <w:pPr>
        <w:spacing w:after="0" w:line="240" w:lineRule="auto"/>
      </w:pPr>
      <w:r>
        <w:separator/>
      </w:r>
    </w:p>
  </w:endnote>
  <w:endnote w:type="continuationSeparator" w:id="0">
    <w:p w14:paraId="5CB8D5F3" w14:textId="77777777" w:rsidR="00CD36D9" w:rsidRDefault="00CD36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8617253"/>
      <w:docPartObj>
        <w:docPartGallery w:val="Page Numbers (Bottom of Page)"/>
        <w:docPartUnique/>
      </w:docPartObj>
    </w:sdtPr>
    <w:sdtEndPr>
      <w:rPr>
        <w:noProof/>
      </w:rPr>
    </w:sdtEndPr>
    <w:sdtContent>
      <w:p w14:paraId="6FD90A49" w14:textId="77777777" w:rsidR="0054246A" w:rsidRDefault="00000000">
        <w:pPr>
          <w:pStyle w:val="Footer"/>
          <w:jc w:val="right"/>
        </w:pPr>
      </w:p>
    </w:sdtContent>
  </w:sdt>
  <w:p w14:paraId="746C91D2" w14:textId="77777777" w:rsidR="0054246A" w:rsidRDefault="00AD00B2">
    <w:pPr>
      <w:pStyle w:val="Footer"/>
      <w:tabs>
        <w:tab w:val="clear" w:pos="4680"/>
        <w:tab w:val="clear" w:pos="9360"/>
        <w:tab w:val="left" w:pos="799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1AD79" w14:textId="77777777" w:rsidR="00CD36D9" w:rsidRDefault="00CD36D9">
      <w:pPr>
        <w:spacing w:after="0" w:line="240" w:lineRule="auto"/>
      </w:pPr>
      <w:r>
        <w:separator/>
      </w:r>
    </w:p>
  </w:footnote>
  <w:footnote w:type="continuationSeparator" w:id="0">
    <w:p w14:paraId="231E5D83" w14:textId="77777777" w:rsidR="00CD36D9" w:rsidRDefault="00CD36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461098341"/>
      <w:docPartObj>
        <w:docPartGallery w:val="Page Numbers (Top of Page)"/>
        <w:docPartUnique/>
      </w:docPartObj>
    </w:sdtPr>
    <w:sdtEndPr>
      <w:rPr>
        <w:color w:val="auto"/>
        <w:spacing w:val="0"/>
      </w:rPr>
    </w:sdtEndPr>
    <w:sdtContent>
      <w:p w14:paraId="321D0426" w14:textId="77777777" w:rsidR="0054246A" w:rsidRDefault="00AD00B2">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noProof/>
          </w:rPr>
          <w:t>1</w:t>
        </w:r>
        <w:r>
          <w:rPr>
            <w:b/>
            <w:noProof/>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461098302"/>
      <w:docPartObj>
        <w:docPartGallery w:val="Page Numbers (Top of Page)"/>
        <w:docPartUnique/>
      </w:docPartObj>
    </w:sdtPr>
    <w:sdtEndPr>
      <w:rPr>
        <w:color w:val="auto"/>
        <w:spacing w:val="0"/>
      </w:rPr>
    </w:sdtEndPr>
    <w:sdtContent>
      <w:p w14:paraId="51233E62" w14:textId="77777777" w:rsidR="0054246A" w:rsidRDefault="00AD00B2">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noProof/>
          </w:rPr>
          <w:t>4</w:t>
        </w:r>
        <w:r>
          <w:rPr>
            <w:b/>
            <w:noProof/>
          </w:rPr>
          <w:fldChar w:fldCharType="end"/>
        </w:r>
      </w:p>
    </w:sdtContent>
  </w:sdt>
  <w:p w14:paraId="501D288A" w14:textId="77777777" w:rsidR="0054246A" w:rsidRDefault="005424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6276EF"/>
    <w:multiLevelType w:val="multilevel"/>
    <w:tmpl w:val="9EC8EDC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2CA544A"/>
    <w:multiLevelType w:val="singleLevel"/>
    <w:tmpl w:val="0F4C1592"/>
    <w:lvl w:ilvl="0">
      <w:start w:val="1"/>
      <w:numFmt w:val="decimal"/>
      <w:pStyle w:val="references"/>
      <w:lvlText w:val="[%1]"/>
      <w:lvlJc w:val="left"/>
      <w:pPr>
        <w:tabs>
          <w:tab w:val="num" w:pos="360"/>
        </w:tabs>
        <w:ind w:left="360" w:hanging="360"/>
      </w:pPr>
      <w:rPr>
        <w:rFonts w:ascii="Times New Roman" w:hAnsi="Times New Roman" w:hint="default"/>
        <w:b w:val="0"/>
        <w:i w:val="0"/>
        <w:sz w:val="16"/>
      </w:rPr>
    </w:lvl>
  </w:abstractNum>
  <w:abstractNum w:abstractNumId="2" w15:restartNumberingAfterBreak="0">
    <w:nsid w:val="62F523D2"/>
    <w:multiLevelType w:val="hybridMultilevel"/>
    <w:tmpl w:val="9A5E9A64"/>
    <w:lvl w:ilvl="0" w:tplc="D73467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28747403">
    <w:abstractNumId w:val="0"/>
  </w:num>
  <w:num w:numId="2" w16cid:durableId="2095318131">
    <w:abstractNumId w:val="1"/>
  </w:num>
  <w:num w:numId="3" w16cid:durableId="19816883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46A"/>
    <w:rsid w:val="000515AA"/>
    <w:rsid w:val="000737F3"/>
    <w:rsid w:val="001703BC"/>
    <w:rsid w:val="001E24E1"/>
    <w:rsid w:val="001F5B16"/>
    <w:rsid w:val="00242AE7"/>
    <w:rsid w:val="00271746"/>
    <w:rsid w:val="00400136"/>
    <w:rsid w:val="00401482"/>
    <w:rsid w:val="0043735C"/>
    <w:rsid w:val="00497AE0"/>
    <w:rsid w:val="004C5782"/>
    <w:rsid w:val="005038E1"/>
    <w:rsid w:val="00536362"/>
    <w:rsid w:val="0054246A"/>
    <w:rsid w:val="00626653"/>
    <w:rsid w:val="00671A64"/>
    <w:rsid w:val="006E3351"/>
    <w:rsid w:val="0074147B"/>
    <w:rsid w:val="0075600A"/>
    <w:rsid w:val="007A20A6"/>
    <w:rsid w:val="007F6D94"/>
    <w:rsid w:val="0083252F"/>
    <w:rsid w:val="00847A48"/>
    <w:rsid w:val="008D68C2"/>
    <w:rsid w:val="008F0CE1"/>
    <w:rsid w:val="00955FE4"/>
    <w:rsid w:val="009E7BE1"/>
    <w:rsid w:val="00A12ECE"/>
    <w:rsid w:val="00A544C0"/>
    <w:rsid w:val="00A75B5F"/>
    <w:rsid w:val="00A76647"/>
    <w:rsid w:val="00AC0A6F"/>
    <w:rsid w:val="00AD00B2"/>
    <w:rsid w:val="00AF07D9"/>
    <w:rsid w:val="00B774A9"/>
    <w:rsid w:val="00CB1BF7"/>
    <w:rsid w:val="00CD1FAE"/>
    <w:rsid w:val="00CD36D9"/>
    <w:rsid w:val="00CF13ED"/>
    <w:rsid w:val="00CF57CD"/>
    <w:rsid w:val="00DF50DA"/>
    <w:rsid w:val="00E6504D"/>
    <w:rsid w:val="00E94949"/>
    <w:rsid w:val="00ED2BFE"/>
    <w:rsid w:val="00EE27FB"/>
    <w:rsid w:val="00F31DB0"/>
    <w:rsid w:val="00FA3F95"/>
    <w:rsid w:val="00FC045E"/>
    <w:rsid w:val="00FE1F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E3591"/>
  <w15:docId w15:val="{EA4E6978-07BF-45D9-9C3E-CAE50801E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Times New Roman"/>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character" w:customStyle="1" w:styleId="HeaderKAR">
    <w:name w:val="Header KAR"/>
    <w:link w:val="Header"/>
    <w:uiPriority w:val="99"/>
    <w:rPr>
      <w:rFonts w:ascii="Calibri" w:eastAsia="Calibri" w:hAnsi="Calibri" w:cs="Times New Roman"/>
    </w:rPr>
  </w:style>
  <w:style w:type="paragraph" w:styleId="Header">
    <w:name w:val="header"/>
    <w:basedOn w:val="Normal"/>
    <w:link w:val="HeaderKAR"/>
    <w:uiPriority w:val="99"/>
    <w:pPr>
      <w:tabs>
        <w:tab w:val="center" w:pos="4680"/>
        <w:tab w:val="right" w:pos="9360"/>
      </w:tabs>
      <w:spacing w:after="0" w:line="240" w:lineRule="auto"/>
    </w:pPr>
  </w:style>
  <w:style w:type="character" w:customStyle="1" w:styleId="HeaderChar1">
    <w:name w:val="Header Char1"/>
    <w:basedOn w:val="FontParagrafDefault"/>
    <w:uiPriority w:val="99"/>
    <w:semiHidden/>
    <w:rPr>
      <w:rFonts w:ascii="Calibri" w:eastAsia="Calibri" w:hAnsi="Calibri" w:cs="Times New Roman"/>
    </w:rPr>
  </w:style>
  <w:style w:type="character" w:customStyle="1" w:styleId="FooterKAR">
    <w:name w:val="Footer KAR"/>
    <w:link w:val="Footer"/>
    <w:uiPriority w:val="99"/>
    <w:rPr>
      <w:rFonts w:ascii="Calibri" w:eastAsia="Calibri" w:hAnsi="Calibri" w:cs="Times New Roman"/>
    </w:rPr>
  </w:style>
  <w:style w:type="paragraph" w:styleId="Footer">
    <w:name w:val="footer"/>
    <w:basedOn w:val="Normal"/>
    <w:link w:val="FooterKAR"/>
    <w:uiPriority w:val="99"/>
    <w:pPr>
      <w:tabs>
        <w:tab w:val="center" w:pos="4680"/>
        <w:tab w:val="right" w:pos="9360"/>
      </w:tabs>
      <w:spacing w:after="0" w:line="240" w:lineRule="auto"/>
    </w:pPr>
  </w:style>
  <w:style w:type="character" w:customStyle="1" w:styleId="FooterChar1">
    <w:name w:val="Footer Char1"/>
    <w:basedOn w:val="FontParagrafDefault"/>
    <w:uiPriority w:val="99"/>
    <w:semiHidden/>
    <w:rPr>
      <w:rFonts w:ascii="Calibri" w:eastAsia="Calibri" w:hAnsi="Calibri" w:cs="Times New Roman"/>
    </w:rPr>
  </w:style>
  <w:style w:type="character" w:styleId="Hyperlink">
    <w:name w:val="Hyperlink"/>
    <w:rPr>
      <w:rFonts w:ascii="Calibri" w:eastAsia="Calibri" w:hAnsi="Calibri" w:cs="Times New Roman"/>
      <w:color w:val="0000FF"/>
      <w:u w:val="single"/>
    </w:rPr>
  </w:style>
  <w:style w:type="character" w:customStyle="1" w:styleId="DaftarParagrafKAR">
    <w:name w:val="Daftar Paragraf KAR"/>
    <w:aliases w:val="NUMBER KAR,skripsi KAR,Recommendation KAR,Normal ind KAR,Dot pt KAR,F5 List Paragraph KAR,No Spacing1 KAR,List Paragraph Char Char Char KAR,Indicator Text KAR,Numbered Para 1 KAR,Bullet 1 KAR,List Paragraph12 KAR,Bullet Points KAR"/>
    <w:link w:val="DaftarParagraf"/>
    <w:uiPriority w:val="1"/>
    <w:qFormat/>
    <w:rPr>
      <w:rFonts w:ascii="Calibri" w:eastAsia="Calibri" w:hAnsi="Calibri" w:cs="Times New Roman"/>
    </w:rPr>
  </w:style>
  <w:style w:type="paragraph" w:styleId="DaftarParagraf">
    <w:name w:val="List Paragraph"/>
    <w:aliases w:val="NUMBER,skripsi,Recommendation,Normal ind,Dot pt,F5 List Paragraph,No Spacing1,List Paragraph Char Char Char,Indicator Text,Numbered Para 1,Bullet 1,List Paragraph12,Bullet Points,MAIN CONTENT,Colorful List - Accent 13,L,列出段落,UGEX'Z"/>
    <w:basedOn w:val="Normal"/>
    <w:link w:val="DaftarParagrafKAR"/>
    <w:uiPriority w:val="1"/>
    <w:qFormat/>
    <w:pPr>
      <w:ind w:left="720"/>
      <w:contextualSpacing/>
    </w:pPr>
  </w:style>
  <w:style w:type="paragraph" w:customStyle="1" w:styleId="Default">
    <w:name w:val="Default"/>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eksBiasa">
    <w:name w:val="Plain Text"/>
    <w:basedOn w:val="Normal"/>
    <w:link w:val="TeksBiasaKAR"/>
    <w:uiPriority w:val="99"/>
    <w:unhideWhenUsed/>
    <w:pPr>
      <w:spacing w:after="0" w:line="240" w:lineRule="auto"/>
      <w:jc w:val="both"/>
    </w:pPr>
    <w:rPr>
      <w:rFonts w:ascii="Consolas" w:hAnsi="Consolas"/>
      <w:sz w:val="21"/>
      <w:szCs w:val="21"/>
    </w:rPr>
  </w:style>
  <w:style w:type="character" w:customStyle="1" w:styleId="TeksBiasaKAR">
    <w:name w:val="Teks Biasa KAR"/>
    <w:basedOn w:val="FontParagrafDefault"/>
    <w:link w:val="TeksBiasa"/>
    <w:uiPriority w:val="99"/>
    <w:rPr>
      <w:rFonts w:ascii="Consolas" w:eastAsia="Calibri" w:hAnsi="Consolas" w:cs="Times New Roman"/>
      <w:sz w:val="21"/>
      <w:szCs w:val="21"/>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sz w:val="24"/>
      <w:szCs w:val="24"/>
    </w:rPr>
  </w:style>
  <w:style w:type="table" w:styleId="BayanganTipis">
    <w:name w:val="Light Shading"/>
    <w:basedOn w:val="TabelNormal"/>
    <w:uiPriority w:val="60"/>
    <w:pPr>
      <w:spacing w:after="0" w:line="240" w:lineRule="auto"/>
    </w:pPr>
    <w:rPr>
      <w:rFonts w:ascii="Calibri" w:eastAsia="Calibri" w:hAnsi="Calibri" w:cs="Times New Roman"/>
      <w:color w:val="000000" w:themeColor="text1" w:themeShade="BF"/>
      <w:sz w:val="20"/>
      <w:szCs w:val="20"/>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longtext">
    <w:name w:val="long_text"/>
    <w:basedOn w:val="FontParagrafDefault"/>
  </w:style>
  <w:style w:type="character" w:customStyle="1" w:styleId="hps">
    <w:name w:val="hps"/>
    <w:basedOn w:val="FontParagrafDefault"/>
  </w:style>
  <w:style w:type="character" w:styleId="Kuat">
    <w:name w:val="Strong"/>
    <w:basedOn w:val="FontParagrafDefault"/>
    <w:qFormat/>
    <w:rPr>
      <w:b/>
      <w:bCs/>
    </w:rPr>
  </w:style>
  <w:style w:type="paragraph" w:styleId="HTMLSudahDiformat">
    <w:name w:val="HTML Preformatted"/>
    <w:basedOn w:val="Normal"/>
    <w:link w:val="HTMLSudahDiformatKAR"/>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SudahDiformatKAR">
    <w:name w:val="HTML Sudah Diformat KAR"/>
    <w:basedOn w:val="FontParagrafDefault"/>
    <w:link w:val="HTMLSudahDiformat"/>
    <w:rPr>
      <w:rFonts w:ascii="Courier New" w:eastAsia="Times New Roman" w:hAnsi="Courier New" w:cs="Courier New"/>
      <w:sz w:val="20"/>
      <w:szCs w:val="20"/>
    </w:rPr>
  </w:style>
  <w:style w:type="character" w:styleId="Penekanan">
    <w:name w:val="Emphasis"/>
    <w:basedOn w:val="FontParagrafDefault"/>
    <w:uiPriority w:val="20"/>
    <w:qFormat/>
    <w:rPr>
      <w:i/>
      <w:iCs/>
    </w:rPr>
  </w:style>
  <w:style w:type="paragraph" w:customStyle="1" w:styleId="references">
    <w:name w:val="references"/>
    <w:pPr>
      <w:numPr>
        <w:numId w:val="2"/>
      </w:numPr>
      <w:spacing w:after="40" w:line="180" w:lineRule="exact"/>
      <w:jc w:val="both"/>
    </w:pPr>
    <w:rPr>
      <w:rFonts w:ascii="Times New Roman" w:eastAsia="SimSun" w:hAnsi="Times New Roman" w:cs="Times New Roman"/>
      <w:sz w:val="16"/>
      <w:szCs w:val="20"/>
    </w:rPr>
  </w:style>
  <w:style w:type="character" w:customStyle="1" w:styleId="apple-style-span">
    <w:name w:val="apple-style-span"/>
    <w:basedOn w:val="FontParagrafDefault"/>
  </w:style>
  <w:style w:type="character" w:styleId="SebutanYangBelumTerselesaikan">
    <w:name w:val="Unresolved Mention"/>
    <w:basedOn w:val="FontParagrafDefault"/>
    <w:uiPriority w:val="99"/>
    <w:semiHidden/>
    <w:unhideWhenUsed/>
    <w:rsid w:val="00EE27FB"/>
    <w:rPr>
      <w:color w:val="605E5C"/>
      <w:shd w:val="clear" w:color="auto" w:fill="E1DFDD"/>
    </w:rPr>
  </w:style>
  <w:style w:type="table" w:styleId="KisiTabel">
    <w:name w:val="Table Grid"/>
    <w:basedOn w:val="TabelNormal"/>
    <w:uiPriority w:val="39"/>
    <w:rsid w:val="007F6D94"/>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mpatpenampungteks">
    <w:name w:val="Placeholder Text"/>
    <w:basedOn w:val="FontParagrafDefault"/>
    <w:uiPriority w:val="99"/>
    <w:semiHidden/>
    <w:rsid w:val="001703BC"/>
    <w:rPr>
      <w:color w:val="666666"/>
    </w:rPr>
  </w:style>
  <w:style w:type="character" w:styleId="ReferensiKomentar">
    <w:name w:val="annotation reference"/>
    <w:basedOn w:val="FontParagrafDefault"/>
    <w:uiPriority w:val="99"/>
    <w:semiHidden/>
    <w:unhideWhenUsed/>
    <w:rsid w:val="00FC045E"/>
    <w:rPr>
      <w:sz w:val="16"/>
      <w:szCs w:val="16"/>
    </w:rPr>
  </w:style>
  <w:style w:type="paragraph" w:styleId="TeksKomentar">
    <w:name w:val="annotation text"/>
    <w:basedOn w:val="Normal"/>
    <w:link w:val="TeksKomentarKAR"/>
    <w:uiPriority w:val="99"/>
    <w:semiHidden/>
    <w:unhideWhenUsed/>
    <w:rsid w:val="00FC045E"/>
    <w:pPr>
      <w:spacing w:line="240" w:lineRule="auto"/>
    </w:pPr>
    <w:rPr>
      <w:sz w:val="20"/>
      <w:szCs w:val="20"/>
    </w:rPr>
  </w:style>
  <w:style w:type="character" w:customStyle="1" w:styleId="TeksKomentarKAR">
    <w:name w:val="Teks Komentar KAR"/>
    <w:basedOn w:val="FontParagrafDefault"/>
    <w:link w:val="TeksKomentar"/>
    <w:uiPriority w:val="99"/>
    <w:semiHidden/>
    <w:rsid w:val="00FC045E"/>
    <w:rPr>
      <w:rFonts w:ascii="Calibri" w:eastAsia="Calibri" w:hAnsi="Calibri" w:cs="Times New Roman"/>
      <w:sz w:val="20"/>
      <w:szCs w:val="20"/>
    </w:rPr>
  </w:style>
  <w:style w:type="paragraph" w:styleId="SubjekKomentar">
    <w:name w:val="annotation subject"/>
    <w:basedOn w:val="TeksKomentar"/>
    <w:next w:val="TeksKomentar"/>
    <w:link w:val="SubjekKomentarKAR"/>
    <w:uiPriority w:val="99"/>
    <w:semiHidden/>
    <w:unhideWhenUsed/>
    <w:rsid w:val="00FC045E"/>
    <w:rPr>
      <w:b/>
      <w:bCs/>
    </w:rPr>
  </w:style>
  <w:style w:type="character" w:customStyle="1" w:styleId="SubjekKomentarKAR">
    <w:name w:val="Subjek Komentar KAR"/>
    <w:basedOn w:val="TeksKomentarKAR"/>
    <w:link w:val="SubjekKomentar"/>
    <w:uiPriority w:val="99"/>
    <w:semiHidden/>
    <w:rsid w:val="00FC045E"/>
    <w:rPr>
      <w:rFonts w:ascii="Calibri" w:eastAsia="Calibri" w:hAnsi="Calibri" w:cs="Times New Roman"/>
      <w:b/>
      <w:bCs/>
      <w:sz w:val="20"/>
      <w:szCs w:val="20"/>
    </w:rPr>
  </w:style>
  <w:style w:type="paragraph" w:styleId="TeksBalon">
    <w:name w:val="Balloon Text"/>
    <w:basedOn w:val="Normal"/>
    <w:link w:val="TeksBalonKAR"/>
    <w:uiPriority w:val="99"/>
    <w:semiHidden/>
    <w:unhideWhenUsed/>
    <w:rsid w:val="00FC045E"/>
    <w:pPr>
      <w:spacing w:after="0" w:line="240" w:lineRule="auto"/>
    </w:pPr>
    <w:rPr>
      <w:rFonts w:ascii="Segoe UI" w:hAnsi="Segoe UI" w:cs="Segoe UI"/>
      <w:sz w:val="18"/>
      <w:szCs w:val="18"/>
    </w:rPr>
  </w:style>
  <w:style w:type="character" w:customStyle="1" w:styleId="TeksBalonKAR">
    <w:name w:val="Teks Balon KAR"/>
    <w:basedOn w:val="FontParagrafDefault"/>
    <w:link w:val="TeksBalon"/>
    <w:uiPriority w:val="99"/>
    <w:semiHidden/>
    <w:rsid w:val="00FC045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5635">
      <w:bodyDiv w:val="1"/>
      <w:marLeft w:val="0"/>
      <w:marRight w:val="0"/>
      <w:marTop w:val="0"/>
      <w:marBottom w:val="0"/>
      <w:divBdr>
        <w:top w:val="none" w:sz="0" w:space="0" w:color="auto"/>
        <w:left w:val="none" w:sz="0" w:space="0" w:color="auto"/>
        <w:bottom w:val="none" w:sz="0" w:space="0" w:color="auto"/>
        <w:right w:val="none" w:sz="0" w:space="0" w:color="auto"/>
      </w:divBdr>
    </w:div>
    <w:div w:id="29495072">
      <w:bodyDiv w:val="1"/>
      <w:marLeft w:val="0"/>
      <w:marRight w:val="0"/>
      <w:marTop w:val="0"/>
      <w:marBottom w:val="0"/>
      <w:divBdr>
        <w:top w:val="none" w:sz="0" w:space="0" w:color="auto"/>
        <w:left w:val="none" w:sz="0" w:space="0" w:color="auto"/>
        <w:bottom w:val="none" w:sz="0" w:space="0" w:color="auto"/>
        <w:right w:val="none" w:sz="0" w:space="0" w:color="auto"/>
      </w:divBdr>
      <w:divsChild>
        <w:div w:id="2134982680">
          <w:marLeft w:val="480"/>
          <w:marRight w:val="0"/>
          <w:marTop w:val="0"/>
          <w:marBottom w:val="0"/>
          <w:divBdr>
            <w:top w:val="none" w:sz="0" w:space="0" w:color="auto"/>
            <w:left w:val="none" w:sz="0" w:space="0" w:color="auto"/>
            <w:bottom w:val="none" w:sz="0" w:space="0" w:color="auto"/>
            <w:right w:val="none" w:sz="0" w:space="0" w:color="auto"/>
          </w:divBdr>
        </w:div>
        <w:div w:id="1006054659">
          <w:marLeft w:val="480"/>
          <w:marRight w:val="0"/>
          <w:marTop w:val="0"/>
          <w:marBottom w:val="0"/>
          <w:divBdr>
            <w:top w:val="none" w:sz="0" w:space="0" w:color="auto"/>
            <w:left w:val="none" w:sz="0" w:space="0" w:color="auto"/>
            <w:bottom w:val="none" w:sz="0" w:space="0" w:color="auto"/>
            <w:right w:val="none" w:sz="0" w:space="0" w:color="auto"/>
          </w:divBdr>
        </w:div>
        <w:div w:id="1735158482">
          <w:marLeft w:val="480"/>
          <w:marRight w:val="0"/>
          <w:marTop w:val="0"/>
          <w:marBottom w:val="0"/>
          <w:divBdr>
            <w:top w:val="none" w:sz="0" w:space="0" w:color="auto"/>
            <w:left w:val="none" w:sz="0" w:space="0" w:color="auto"/>
            <w:bottom w:val="none" w:sz="0" w:space="0" w:color="auto"/>
            <w:right w:val="none" w:sz="0" w:space="0" w:color="auto"/>
          </w:divBdr>
        </w:div>
        <w:div w:id="457577617">
          <w:marLeft w:val="480"/>
          <w:marRight w:val="0"/>
          <w:marTop w:val="0"/>
          <w:marBottom w:val="0"/>
          <w:divBdr>
            <w:top w:val="none" w:sz="0" w:space="0" w:color="auto"/>
            <w:left w:val="none" w:sz="0" w:space="0" w:color="auto"/>
            <w:bottom w:val="none" w:sz="0" w:space="0" w:color="auto"/>
            <w:right w:val="none" w:sz="0" w:space="0" w:color="auto"/>
          </w:divBdr>
        </w:div>
        <w:div w:id="914974457">
          <w:marLeft w:val="480"/>
          <w:marRight w:val="0"/>
          <w:marTop w:val="0"/>
          <w:marBottom w:val="0"/>
          <w:divBdr>
            <w:top w:val="none" w:sz="0" w:space="0" w:color="auto"/>
            <w:left w:val="none" w:sz="0" w:space="0" w:color="auto"/>
            <w:bottom w:val="none" w:sz="0" w:space="0" w:color="auto"/>
            <w:right w:val="none" w:sz="0" w:space="0" w:color="auto"/>
          </w:divBdr>
        </w:div>
        <w:div w:id="853879286">
          <w:marLeft w:val="480"/>
          <w:marRight w:val="0"/>
          <w:marTop w:val="0"/>
          <w:marBottom w:val="0"/>
          <w:divBdr>
            <w:top w:val="none" w:sz="0" w:space="0" w:color="auto"/>
            <w:left w:val="none" w:sz="0" w:space="0" w:color="auto"/>
            <w:bottom w:val="none" w:sz="0" w:space="0" w:color="auto"/>
            <w:right w:val="none" w:sz="0" w:space="0" w:color="auto"/>
          </w:divBdr>
        </w:div>
        <w:div w:id="1216426749">
          <w:marLeft w:val="480"/>
          <w:marRight w:val="0"/>
          <w:marTop w:val="0"/>
          <w:marBottom w:val="0"/>
          <w:divBdr>
            <w:top w:val="none" w:sz="0" w:space="0" w:color="auto"/>
            <w:left w:val="none" w:sz="0" w:space="0" w:color="auto"/>
            <w:bottom w:val="none" w:sz="0" w:space="0" w:color="auto"/>
            <w:right w:val="none" w:sz="0" w:space="0" w:color="auto"/>
          </w:divBdr>
        </w:div>
        <w:div w:id="160050335">
          <w:marLeft w:val="480"/>
          <w:marRight w:val="0"/>
          <w:marTop w:val="0"/>
          <w:marBottom w:val="0"/>
          <w:divBdr>
            <w:top w:val="none" w:sz="0" w:space="0" w:color="auto"/>
            <w:left w:val="none" w:sz="0" w:space="0" w:color="auto"/>
            <w:bottom w:val="none" w:sz="0" w:space="0" w:color="auto"/>
            <w:right w:val="none" w:sz="0" w:space="0" w:color="auto"/>
          </w:divBdr>
        </w:div>
        <w:div w:id="66733771">
          <w:marLeft w:val="480"/>
          <w:marRight w:val="0"/>
          <w:marTop w:val="0"/>
          <w:marBottom w:val="0"/>
          <w:divBdr>
            <w:top w:val="none" w:sz="0" w:space="0" w:color="auto"/>
            <w:left w:val="none" w:sz="0" w:space="0" w:color="auto"/>
            <w:bottom w:val="none" w:sz="0" w:space="0" w:color="auto"/>
            <w:right w:val="none" w:sz="0" w:space="0" w:color="auto"/>
          </w:divBdr>
        </w:div>
        <w:div w:id="1403213554">
          <w:marLeft w:val="480"/>
          <w:marRight w:val="0"/>
          <w:marTop w:val="0"/>
          <w:marBottom w:val="0"/>
          <w:divBdr>
            <w:top w:val="none" w:sz="0" w:space="0" w:color="auto"/>
            <w:left w:val="none" w:sz="0" w:space="0" w:color="auto"/>
            <w:bottom w:val="none" w:sz="0" w:space="0" w:color="auto"/>
            <w:right w:val="none" w:sz="0" w:space="0" w:color="auto"/>
          </w:divBdr>
        </w:div>
        <w:div w:id="1065957422">
          <w:marLeft w:val="480"/>
          <w:marRight w:val="0"/>
          <w:marTop w:val="0"/>
          <w:marBottom w:val="0"/>
          <w:divBdr>
            <w:top w:val="none" w:sz="0" w:space="0" w:color="auto"/>
            <w:left w:val="none" w:sz="0" w:space="0" w:color="auto"/>
            <w:bottom w:val="none" w:sz="0" w:space="0" w:color="auto"/>
            <w:right w:val="none" w:sz="0" w:space="0" w:color="auto"/>
          </w:divBdr>
        </w:div>
        <w:div w:id="2015642439">
          <w:marLeft w:val="480"/>
          <w:marRight w:val="0"/>
          <w:marTop w:val="0"/>
          <w:marBottom w:val="0"/>
          <w:divBdr>
            <w:top w:val="none" w:sz="0" w:space="0" w:color="auto"/>
            <w:left w:val="none" w:sz="0" w:space="0" w:color="auto"/>
            <w:bottom w:val="none" w:sz="0" w:space="0" w:color="auto"/>
            <w:right w:val="none" w:sz="0" w:space="0" w:color="auto"/>
          </w:divBdr>
        </w:div>
        <w:div w:id="321158092">
          <w:marLeft w:val="480"/>
          <w:marRight w:val="0"/>
          <w:marTop w:val="0"/>
          <w:marBottom w:val="0"/>
          <w:divBdr>
            <w:top w:val="none" w:sz="0" w:space="0" w:color="auto"/>
            <w:left w:val="none" w:sz="0" w:space="0" w:color="auto"/>
            <w:bottom w:val="none" w:sz="0" w:space="0" w:color="auto"/>
            <w:right w:val="none" w:sz="0" w:space="0" w:color="auto"/>
          </w:divBdr>
        </w:div>
        <w:div w:id="1608467194">
          <w:marLeft w:val="480"/>
          <w:marRight w:val="0"/>
          <w:marTop w:val="0"/>
          <w:marBottom w:val="0"/>
          <w:divBdr>
            <w:top w:val="none" w:sz="0" w:space="0" w:color="auto"/>
            <w:left w:val="none" w:sz="0" w:space="0" w:color="auto"/>
            <w:bottom w:val="none" w:sz="0" w:space="0" w:color="auto"/>
            <w:right w:val="none" w:sz="0" w:space="0" w:color="auto"/>
          </w:divBdr>
        </w:div>
        <w:div w:id="1104808661">
          <w:marLeft w:val="480"/>
          <w:marRight w:val="0"/>
          <w:marTop w:val="0"/>
          <w:marBottom w:val="0"/>
          <w:divBdr>
            <w:top w:val="none" w:sz="0" w:space="0" w:color="auto"/>
            <w:left w:val="none" w:sz="0" w:space="0" w:color="auto"/>
            <w:bottom w:val="none" w:sz="0" w:space="0" w:color="auto"/>
            <w:right w:val="none" w:sz="0" w:space="0" w:color="auto"/>
          </w:divBdr>
        </w:div>
        <w:div w:id="1602831463">
          <w:marLeft w:val="480"/>
          <w:marRight w:val="0"/>
          <w:marTop w:val="0"/>
          <w:marBottom w:val="0"/>
          <w:divBdr>
            <w:top w:val="none" w:sz="0" w:space="0" w:color="auto"/>
            <w:left w:val="none" w:sz="0" w:space="0" w:color="auto"/>
            <w:bottom w:val="none" w:sz="0" w:space="0" w:color="auto"/>
            <w:right w:val="none" w:sz="0" w:space="0" w:color="auto"/>
          </w:divBdr>
        </w:div>
        <w:div w:id="2015065662">
          <w:marLeft w:val="480"/>
          <w:marRight w:val="0"/>
          <w:marTop w:val="0"/>
          <w:marBottom w:val="0"/>
          <w:divBdr>
            <w:top w:val="none" w:sz="0" w:space="0" w:color="auto"/>
            <w:left w:val="none" w:sz="0" w:space="0" w:color="auto"/>
            <w:bottom w:val="none" w:sz="0" w:space="0" w:color="auto"/>
            <w:right w:val="none" w:sz="0" w:space="0" w:color="auto"/>
          </w:divBdr>
        </w:div>
        <w:div w:id="1955283359">
          <w:marLeft w:val="480"/>
          <w:marRight w:val="0"/>
          <w:marTop w:val="0"/>
          <w:marBottom w:val="0"/>
          <w:divBdr>
            <w:top w:val="none" w:sz="0" w:space="0" w:color="auto"/>
            <w:left w:val="none" w:sz="0" w:space="0" w:color="auto"/>
            <w:bottom w:val="none" w:sz="0" w:space="0" w:color="auto"/>
            <w:right w:val="none" w:sz="0" w:space="0" w:color="auto"/>
          </w:divBdr>
        </w:div>
        <w:div w:id="492374937">
          <w:marLeft w:val="480"/>
          <w:marRight w:val="0"/>
          <w:marTop w:val="0"/>
          <w:marBottom w:val="0"/>
          <w:divBdr>
            <w:top w:val="none" w:sz="0" w:space="0" w:color="auto"/>
            <w:left w:val="none" w:sz="0" w:space="0" w:color="auto"/>
            <w:bottom w:val="none" w:sz="0" w:space="0" w:color="auto"/>
            <w:right w:val="none" w:sz="0" w:space="0" w:color="auto"/>
          </w:divBdr>
        </w:div>
      </w:divsChild>
    </w:div>
    <w:div w:id="32535328">
      <w:bodyDiv w:val="1"/>
      <w:marLeft w:val="0"/>
      <w:marRight w:val="0"/>
      <w:marTop w:val="0"/>
      <w:marBottom w:val="0"/>
      <w:divBdr>
        <w:top w:val="none" w:sz="0" w:space="0" w:color="auto"/>
        <w:left w:val="none" w:sz="0" w:space="0" w:color="auto"/>
        <w:bottom w:val="none" w:sz="0" w:space="0" w:color="auto"/>
        <w:right w:val="none" w:sz="0" w:space="0" w:color="auto"/>
      </w:divBdr>
    </w:div>
    <w:div w:id="70810148">
      <w:bodyDiv w:val="1"/>
      <w:marLeft w:val="0"/>
      <w:marRight w:val="0"/>
      <w:marTop w:val="0"/>
      <w:marBottom w:val="0"/>
      <w:divBdr>
        <w:top w:val="none" w:sz="0" w:space="0" w:color="auto"/>
        <w:left w:val="none" w:sz="0" w:space="0" w:color="auto"/>
        <w:bottom w:val="none" w:sz="0" w:space="0" w:color="auto"/>
        <w:right w:val="none" w:sz="0" w:space="0" w:color="auto"/>
      </w:divBdr>
      <w:divsChild>
        <w:div w:id="807168333">
          <w:marLeft w:val="480"/>
          <w:marRight w:val="0"/>
          <w:marTop w:val="0"/>
          <w:marBottom w:val="0"/>
          <w:divBdr>
            <w:top w:val="none" w:sz="0" w:space="0" w:color="auto"/>
            <w:left w:val="none" w:sz="0" w:space="0" w:color="auto"/>
            <w:bottom w:val="none" w:sz="0" w:space="0" w:color="auto"/>
            <w:right w:val="none" w:sz="0" w:space="0" w:color="auto"/>
          </w:divBdr>
        </w:div>
        <w:div w:id="1843933411">
          <w:marLeft w:val="480"/>
          <w:marRight w:val="0"/>
          <w:marTop w:val="0"/>
          <w:marBottom w:val="0"/>
          <w:divBdr>
            <w:top w:val="none" w:sz="0" w:space="0" w:color="auto"/>
            <w:left w:val="none" w:sz="0" w:space="0" w:color="auto"/>
            <w:bottom w:val="none" w:sz="0" w:space="0" w:color="auto"/>
            <w:right w:val="none" w:sz="0" w:space="0" w:color="auto"/>
          </w:divBdr>
        </w:div>
        <w:div w:id="1566376856">
          <w:marLeft w:val="480"/>
          <w:marRight w:val="0"/>
          <w:marTop w:val="0"/>
          <w:marBottom w:val="0"/>
          <w:divBdr>
            <w:top w:val="none" w:sz="0" w:space="0" w:color="auto"/>
            <w:left w:val="none" w:sz="0" w:space="0" w:color="auto"/>
            <w:bottom w:val="none" w:sz="0" w:space="0" w:color="auto"/>
            <w:right w:val="none" w:sz="0" w:space="0" w:color="auto"/>
          </w:divBdr>
        </w:div>
        <w:div w:id="1317612118">
          <w:marLeft w:val="480"/>
          <w:marRight w:val="0"/>
          <w:marTop w:val="0"/>
          <w:marBottom w:val="0"/>
          <w:divBdr>
            <w:top w:val="none" w:sz="0" w:space="0" w:color="auto"/>
            <w:left w:val="none" w:sz="0" w:space="0" w:color="auto"/>
            <w:bottom w:val="none" w:sz="0" w:space="0" w:color="auto"/>
            <w:right w:val="none" w:sz="0" w:space="0" w:color="auto"/>
          </w:divBdr>
        </w:div>
        <w:div w:id="1849951059">
          <w:marLeft w:val="480"/>
          <w:marRight w:val="0"/>
          <w:marTop w:val="0"/>
          <w:marBottom w:val="0"/>
          <w:divBdr>
            <w:top w:val="none" w:sz="0" w:space="0" w:color="auto"/>
            <w:left w:val="none" w:sz="0" w:space="0" w:color="auto"/>
            <w:bottom w:val="none" w:sz="0" w:space="0" w:color="auto"/>
            <w:right w:val="none" w:sz="0" w:space="0" w:color="auto"/>
          </w:divBdr>
        </w:div>
        <w:div w:id="216402262">
          <w:marLeft w:val="480"/>
          <w:marRight w:val="0"/>
          <w:marTop w:val="0"/>
          <w:marBottom w:val="0"/>
          <w:divBdr>
            <w:top w:val="none" w:sz="0" w:space="0" w:color="auto"/>
            <w:left w:val="none" w:sz="0" w:space="0" w:color="auto"/>
            <w:bottom w:val="none" w:sz="0" w:space="0" w:color="auto"/>
            <w:right w:val="none" w:sz="0" w:space="0" w:color="auto"/>
          </w:divBdr>
        </w:div>
        <w:div w:id="2068335381">
          <w:marLeft w:val="480"/>
          <w:marRight w:val="0"/>
          <w:marTop w:val="0"/>
          <w:marBottom w:val="0"/>
          <w:divBdr>
            <w:top w:val="none" w:sz="0" w:space="0" w:color="auto"/>
            <w:left w:val="none" w:sz="0" w:space="0" w:color="auto"/>
            <w:bottom w:val="none" w:sz="0" w:space="0" w:color="auto"/>
            <w:right w:val="none" w:sz="0" w:space="0" w:color="auto"/>
          </w:divBdr>
        </w:div>
        <w:div w:id="40518425">
          <w:marLeft w:val="480"/>
          <w:marRight w:val="0"/>
          <w:marTop w:val="0"/>
          <w:marBottom w:val="0"/>
          <w:divBdr>
            <w:top w:val="none" w:sz="0" w:space="0" w:color="auto"/>
            <w:left w:val="none" w:sz="0" w:space="0" w:color="auto"/>
            <w:bottom w:val="none" w:sz="0" w:space="0" w:color="auto"/>
            <w:right w:val="none" w:sz="0" w:space="0" w:color="auto"/>
          </w:divBdr>
        </w:div>
        <w:div w:id="264578083">
          <w:marLeft w:val="480"/>
          <w:marRight w:val="0"/>
          <w:marTop w:val="0"/>
          <w:marBottom w:val="0"/>
          <w:divBdr>
            <w:top w:val="none" w:sz="0" w:space="0" w:color="auto"/>
            <w:left w:val="none" w:sz="0" w:space="0" w:color="auto"/>
            <w:bottom w:val="none" w:sz="0" w:space="0" w:color="auto"/>
            <w:right w:val="none" w:sz="0" w:space="0" w:color="auto"/>
          </w:divBdr>
        </w:div>
        <w:div w:id="461192404">
          <w:marLeft w:val="480"/>
          <w:marRight w:val="0"/>
          <w:marTop w:val="0"/>
          <w:marBottom w:val="0"/>
          <w:divBdr>
            <w:top w:val="none" w:sz="0" w:space="0" w:color="auto"/>
            <w:left w:val="none" w:sz="0" w:space="0" w:color="auto"/>
            <w:bottom w:val="none" w:sz="0" w:space="0" w:color="auto"/>
            <w:right w:val="none" w:sz="0" w:space="0" w:color="auto"/>
          </w:divBdr>
        </w:div>
        <w:div w:id="1745295585">
          <w:marLeft w:val="480"/>
          <w:marRight w:val="0"/>
          <w:marTop w:val="0"/>
          <w:marBottom w:val="0"/>
          <w:divBdr>
            <w:top w:val="none" w:sz="0" w:space="0" w:color="auto"/>
            <w:left w:val="none" w:sz="0" w:space="0" w:color="auto"/>
            <w:bottom w:val="none" w:sz="0" w:space="0" w:color="auto"/>
            <w:right w:val="none" w:sz="0" w:space="0" w:color="auto"/>
          </w:divBdr>
        </w:div>
        <w:div w:id="248387699">
          <w:marLeft w:val="480"/>
          <w:marRight w:val="0"/>
          <w:marTop w:val="0"/>
          <w:marBottom w:val="0"/>
          <w:divBdr>
            <w:top w:val="none" w:sz="0" w:space="0" w:color="auto"/>
            <w:left w:val="none" w:sz="0" w:space="0" w:color="auto"/>
            <w:bottom w:val="none" w:sz="0" w:space="0" w:color="auto"/>
            <w:right w:val="none" w:sz="0" w:space="0" w:color="auto"/>
          </w:divBdr>
        </w:div>
      </w:divsChild>
    </w:div>
    <w:div w:id="83573162">
      <w:bodyDiv w:val="1"/>
      <w:marLeft w:val="0"/>
      <w:marRight w:val="0"/>
      <w:marTop w:val="0"/>
      <w:marBottom w:val="0"/>
      <w:divBdr>
        <w:top w:val="none" w:sz="0" w:space="0" w:color="auto"/>
        <w:left w:val="none" w:sz="0" w:space="0" w:color="auto"/>
        <w:bottom w:val="none" w:sz="0" w:space="0" w:color="auto"/>
        <w:right w:val="none" w:sz="0" w:space="0" w:color="auto"/>
      </w:divBdr>
    </w:div>
    <w:div w:id="116334016">
      <w:bodyDiv w:val="1"/>
      <w:marLeft w:val="0"/>
      <w:marRight w:val="0"/>
      <w:marTop w:val="0"/>
      <w:marBottom w:val="0"/>
      <w:divBdr>
        <w:top w:val="none" w:sz="0" w:space="0" w:color="auto"/>
        <w:left w:val="none" w:sz="0" w:space="0" w:color="auto"/>
        <w:bottom w:val="none" w:sz="0" w:space="0" w:color="auto"/>
        <w:right w:val="none" w:sz="0" w:space="0" w:color="auto"/>
      </w:divBdr>
    </w:div>
    <w:div w:id="138039911">
      <w:bodyDiv w:val="1"/>
      <w:marLeft w:val="0"/>
      <w:marRight w:val="0"/>
      <w:marTop w:val="0"/>
      <w:marBottom w:val="0"/>
      <w:divBdr>
        <w:top w:val="none" w:sz="0" w:space="0" w:color="auto"/>
        <w:left w:val="none" w:sz="0" w:space="0" w:color="auto"/>
        <w:bottom w:val="none" w:sz="0" w:space="0" w:color="auto"/>
        <w:right w:val="none" w:sz="0" w:space="0" w:color="auto"/>
      </w:divBdr>
    </w:div>
    <w:div w:id="186989078">
      <w:bodyDiv w:val="1"/>
      <w:marLeft w:val="0"/>
      <w:marRight w:val="0"/>
      <w:marTop w:val="0"/>
      <w:marBottom w:val="0"/>
      <w:divBdr>
        <w:top w:val="none" w:sz="0" w:space="0" w:color="auto"/>
        <w:left w:val="none" w:sz="0" w:space="0" w:color="auto"/>
        <w:bottom w:val="none" w:sz="0" w:space="0" w:color="auto"/>
        <w:right w:val="none" w:sz="0" w:space="0" w:color="auto"/>
      </w:divBdr>
      <w:divsChild>
        <w:div w:id="2127385021">
          <w:marLeft w:val="480"/>
          <w:marRight w:val="0"/>
          <w:marTop w:val="0"/>
          <w:marBottom w:val="0"/>
          <w:divBdr>
            <w:top w:val="none" w:sz="0" w:space="0" w:color="auto"/>
            <w:left w:val="none" w:sz="0" w:space="0" w:color="auto"/>
            <w:bottom w:val="none" w:sz="0" w:space="0" w:color="auto"/>
            <w:right w:val="none" w:sz="0" w:space="0" w:color="auto"/>
          </w:divBdr>
        </w:div>
        <w:div w:id="657880485">
          <w:marLeft w:val="480"/>
          <w:marRight w:val="0"/>
          <w:marTop w:val="0"/>
          <w:marBottom w:val="0"/>
          <w:divBdr>
            <w:top w:val="none" w:sz="0" w:space="0" w:color="auto"/>
            <w:left w:val="none" w:sz="0" w:space="0" w:color="auto"/>
            <w:bottom w:val="none" w:sz="0" w:space="0" w:color="auto"/>
            <w:right w:val="none" w:sz="0" w:space="0" w:color="auto"/>
          </w:divBdr>
        </w:div>
        <w:div w:id="963268891">
          <w:marLeft w:val="480"/>
          <w:marRight w:val="0"/>
          <w:marTop w:val="0"/>
          <w:marBottom w:val="0"/>
          <w:divBdr>
            <w:top w:val="none" w:sz="0" w:space="0" w:color="auto"/>
            <w:left w:val="none" w:sz="0" w:space="0" w:color="auto"/>
            <w:bottom w:val="none" w:sz="0" w:space="0" w:color="auto"/>
            <w:right w:val="none" w:sz="0" w:space="0" w:color="auto"/>
          </w:divBdr>
        </w:div>
        <w:div w:id="1431124999">
          <w:marLeft w:val="480"/>
          <w:marRight w:val="0"/>
          <w:marTop w:val="0"/>
          <w:marBottom w:val="0"/>
          <w:divBdr>
            <w:top w:val="none" w:sz="0" w:space="0" w:color="auto"/>
            <w:left w:val="none" w:sz="0" w:space="0" w:color="auto"/>
            <w:bottom w:val="none" w:sz="0" w:space="0" w:color="auto"/>
            <w:right w:val="none" w:sz="0" w:space="0" w:color="auto"/>
          </w:divBdr>
        </w:div>
        <w:div w:id="1270234505">
          <w:marLeft w:val="480"/>
          <w:marRight w:val="0"/>
          <w:marTop w:val="0"/>
          <w:marBottom w:val="0"/>
          <w:divBdr>
            <w:top w:val="none" w:sz="0" w:space="0" w:color="auto"/>
            <w:left w:val="none" w:sz="0" w:space="0" w:color="auto"/>
            <w:bottom w:val="none" w:sz="0" w:space="0" w:color="auto"/>
            <w:right w:val="none" w:sz="0" w:space="0" w:color="auto"/>
          </w:divBdr>
        </w:div>
        <w:div w:id="756904873">
          <w:marLeft w:val="480"/>
          <w:marRight w:val="0"/>
          <w:marTop w:val="0"/>
          <w:marBottom w:val="0"/>
          <w:divBdr>
            <w:top w:val="none" w:sz="0" w:space="0" w:color="auto"/>
            <w:left w:val="none" w:sz="0" w:space="0" w:color="auto"/>
            <w:bottom w:val="none" w:sz="0" w:space="0" w:color="auto"/>
            <w:right w:val="none" w:sz="0" w:space="0" w:color="auto"/>
          </w:divBdr>
        </w:div>
        <w:div w:id="721756457">
          <w:marLeft w:val="480"/>
          <w:marRight w:val="0"/>
          <w:marTop w:val="0"/>
          <w:marBottom w:val="0"/>
          <w:divBdr>
            <w:top w:val="none" w:sz="0" w:space="0" w:color="auto"/>
            <w:left w:val="none" w:sz="0" w:space="0" w:color="auto"/>
            <w:bottom w:val="none" w:sz="0" w:space="0" w:color="auto"/>
            <w:right w:val="none" w:sz="0" w:space="0" w:color="auto"/>
          </w:divBdr>
        </w:div>
        <w:div w:id="1143276151">
          <w:marLeft w:val="480"/>
          <w:marRight w:val="0"/>
          <w:marTop w:val="0"/>
          <w:marBottom w:val="0"/>
          <w:divBdr>
            <w:top w:val="none" w:sz="0" w:space="0" w:color="auto"/>
            <w:left w:val="none" w:sz="0" w:space="0" w:color="auto"/>
            <w:bottom w:val="none" w:sz="0" w:space="0" w:color="auto"/>
            <w:right w:val="none" w:sz="0" w:space="0" w:color="auto"/>
          </w:divBdr>
        </w:div>
        <w:div w:id="985204662">
          <w:marLeft w:val="480"/>
          <w:marRight w:val="0"/>
          <w:marTop w:val="0"/>
          <w:marBottom w:val="0"/>
          <w:divBdr>
            <w:top w:val="none" w:sz="0" w:space="0" w:color="auto"/>
            <w:left w:val="none" w:sz="0" w:space="0" w:color="auto"/>
            <w:bottom w:val="none" w:sz="0" w:space="0" w:color="auto"/>
            <w:right w:val="none" w:sz="0" w:space="0" w:color="auto"/>
          </w:divBdr>
        </w:div>
        <w:div w:id="596837501">
          <w:marLeft w:val="480"/>
          <w:marRight w:val="0"/>
          <w:marTop w:val="0"/>
          <w:marBottom w:val="0"/>
          <w:divBdr>
            <w:top w:val="none" w:sz="0" w:space="0" w:color="auto"/>
            <w:left w:val="none" w:sz="0" w:space="0" w:color="auto"/>
            <w:bottom w:val="none" w:sz="0" w:space="0" w:color="auto"/>
            <w:right w:val="none" w:sz="0" w:space="0" w:color="auto"/>
          </w:divBdr>
        </w:div>
        <w:div w:id="654453877">
          <w:marLeft w:val="480"/>
          <w:marRight w:val="0"/>
          <w:marTop w:val="0"/>
          <w:marBottom w:val="0"/>
          <w:divBdr>
            <w:top w:val="none" w:sz="0" w:space="0" w:color="auto"/>
            <w:left w:val="none" w:sz="0" w:space="0" w:color="auto"/>
            <w:bottom w:val="none" w:sz="0" w:space="0" w:color="auto"/>
            <w:right w:val="none" w:sz="0" w:space="0" w:color="auto"/>
          </w:divBdr>
        </w:div>
        <w:div w:id="451094100">
          <w:marLeft w:val="480"/>
          <w:marRight w:val="0"/>
          <w:marTop w:val="0"/>
          <w:marBottom w:val="0"/>
          <w:divBdr>
            <w:top w:val="none" w:sz="0" w:space="0" w:color="auto"/>
            <w:left w:val="none" w:sz="0" w:space="0" w:color="auto"/>
            <w:bottom w:val="none" w:sz="0" w:space="0" w:color="auto"/>
            <w:right w:val="none" w:sz="0" w:space="0" w:color="auto"/>
          </w:divBdr>
        </w:div>
        <w:div w:id="944505340">
          <w:marLeft w:val="480"/>
          <w:marRight w:val="0"/>
          <w:marTop w:val="0"/>
          <w:marBottom w:val="0"/>
          <w:divBdr>
            <w:top w:val="none" w:sz="0" w:space="0" w:color="auto"/>
            <w:left w:val="none" w:sz="0" w:space="0" w:color="auto"/>
            <w:bottom w:val="none" w:sz="0" w:space="0" w:color="auto"/>
            <w:right w:val="none" w:sz="0" w:space="0" w:color="auto"/>
          </w:divBdr>
        </w:div>
      </w:divsChild>
    </w:div>
    <w:div w:id="192350609">
      <w:bodyDiv w:val="1"/>
      <w:marLeft w:val="0"/>
      <w:marRight w:val="0"/>
      <w:marTop w:val="0"/>
      <w:marBottom w:val="0"/>
      <w:divBdr>
        <w:top w:val="none" w:sz="0" w:space="0" w:color="auto"/>
        <w:left w:val="none" w:sz="0" w:space="0" w:color="auto"/>
        <w:bottom w:val="none" w:sz="0" w:space="0" w:color="auto"/>
        <w:right w:val="none" w:sz="0" w:space="0" w:color="auto"/>
      </w:divBdr>
    </w:div>
    <w:div w:id="201209905">
      <w:bodyDiv w:val="1"/>
      <w:marLeft w:val="0"/>
      <w:marRight w:val="0"/>
      <w:marTop w:val="0"/>
      <w:marBottom w:val="0"/>
      <w:divBdr>
        <w:top w:val="none" w:sz="0" w:space="0" w:color="auto"/>
        <w:left w:val="none" w:sz="0" w:space="0" w:color="auto"/>
        <w:bottom w:val="none" w:sz="0" w:space="0" w:color="auto"/>
        <w:right w:val="none" w:sz="0" w:space="0" w:color="auto"/>
      </w:divBdr>
    </w:div>
    <w:div w:id="205026208">
      <w:bodyDiv w:val="1"/>
      <w:marLeft w:val="0"/>
      <w:marRight w:val="0"/>
      <w:marTop w:val="0"/>
      <w:marBottom w:val="0"/>
      <w:divBdr>
        <w:top w:val="none" w:sz="0" w:space="0" w:color="auto"/>
        <w:left w:val="none" w:sz="0" w:space="0" w:color="auto"/>
        <w:bottom w:val="none" w:sz="0" w:space="0" w:color="auto"/>
        <w:right w:val="none" w:sz="0" w:space="0" w:color="auto"/>
      </w:divBdr>
      <w:divsChild>
        <w:div w:id="700473414">
          <w:marLeft w:val="480"/>
          <w:marRight w:val="0"/>
          <w:marTop w:val="0"/>
          <w:marBottom w:val="0"/>
          <w:divBdr>
            <w:top w:val="none" w:sz="0" w:space="0" w:color="auto"/>
            <w:left w:val="none" w:sz="0" w:space="0" w:color="auto"/>
            <w:bottom w:val="none" w:sz="0" w:space="0" w:color="auto"/>
            <w:right w:val="none" w:sz="0" w:space="0" w:color="auto"/>
          </w:divBdr>
        </w:div>
        <w:div w:id="574358891">
          <w:marLeft w:val="480"/>
          <w:marRight w:val="0"/>
          <w:marTop w:val="0"/>
          <w:marBottom w:val="0"/>
          <w:divBdr>
            <w:top w:val="none" w:sz="0" w:space="0" w:color="auto"/>
            <w:left w:val="none" w:sz="0" w:space="0" w:color="auto"/>
            <w:bottom w:val="none" w:sz="0" w:space="0" w:color="auto"/>
            <w:right w:val="none" w:sz="0" w:space="0" w:color="auto"/>
          </w:divBdr>
        </w:div>
        <w:div w:id="1765880595">
          <w:marLeft w:val="480"/>
          <w:marRight w:val="0"/>
          <w:marTop w:val="0"/>
          <w:marBottom w:val="0"/>
          <w:divBdr>
            <w:top w:val="none" w:sz="0" w:space="0" w:color="auto"/>
            <w:left w:val="none" w:sz="0" w:space="0" w:color="auto"/>
            <w:bottom w:val="none" w:sz="0" w:space="0" w:color="auto"/>
            <w:right w:val="none" w:sz="0" w:space="0" w:color="auto"/>
          </w:divBdr>
        </w:div>
        <w:div w:id="1129665148">
          <w:marLeft w:val="480"/>
          <w:marRight w:val="0"/>
          <w:marTop w:val="0"/>
          <w:marBottom w:val="0"/>
          <w:divBdr>
            <w:top w:val="none" w:sz="0" w:space="0" w:color="auto"/>
            <w:left w:val="none" w:sz="0" w:space="0" w:color="auto"/>
            <w:bottom w:val="none" w:sz="0" w:space="0" w:color="auto"/>
            <w:right w:val="none" w:sz="0" w:space="0" w:color="auto"/>
          </w:divBdr>
        </w:div>
        <w:div w:id="2109616660">
          <w:marLeft w:val="480"/>
          <w:marRight w:val="0"/>
          <w:marTop w:val="0"/>
          <w:marBottom w:val="0"/>
          <w:divBdr>
            <w:top w:val="none" w:sz="0" w:space="0" w:color="auto"/>
            <w:left w:val="none" w:sz="0" w:space="0" w:color="auto"/>
            <w:bottom w:val="none" w:sz="0" w:space="0" w:color="auto"/>
            <w:right w:val="none" w:sz="0" w:space="0" w:color="auto"/>
          </w:divBdr>
        </w:div>
        <w:div w:id="219830794">
          <w:marLeft w:val="480"/>
          <w:marRight w:val="0"/>
          <w:marTop w:val="0"/>
          <w:marBottom w:val="0"/>
          <w:divBdr>
            <w:top w:val="none" w:sz="0" w:space="0" w:color="auto"/>
            <w:left w:val="none" w:sz="0" w:space="0" w:color="auto"/>
            <w:bottom w:val="none" w:sz="0" w:space="0" w:color="auto"/>
            <w:right w:val="none" w:sz="0" w:space="0" w:color="auto"/>
          </w:divBdr>
        </w:div>
        <w:div w:id="215246233">
          <w:marLeft w:val="480"/>
          <w:marRight w:val="0"/>
          <w:marTop w:val="0"/>
          <w:marBottom w:val="0"/>
          <w:divBdr>
            <w:top w:val="none" w:sz="0" w:space="0" w:color="auto"/>
            <w:left w:val="none" w:sz="0" w:space="0" w:color="auto"/>
            <w:bottom w:val="none" w:sz="0" w:space="0" w:color="auto"/>
            <w:right w:val="none" w:sz="0" w:space="0" w:color="auto"/>
          </w:divBdr>
        </w:div>
        <w:div w:id="424695546">
          <w:marLeft w:val="480"/>
          <w:marRight w:val="0"/>
          <w:marTop w:val="0"/>
          <w:marBottom w:val="0"/>
          <w:divBdr>
            <w:top w:val="none" w:sz="0" w:space="0" w:color="auto"/>
            <w:left w:val="none" w:sz="0" w:space="0" w:color="auto"/>
            <w:bottom w:val="none" w:sz="0" w:space="0" w:color="auto"/>
            <w:right w:val="none" w:sz="0" w:space="0" w:color="auto"/>
          </w:divBdr>
        </w:div>
        <w:div w:id="2035767687">
          <w:marLeft w:val="480"/>
          <w:marRight w:val="0"/>
          <w:marTop w:val="0"/>
          <w:marBottom w:val="0"/>
          <w:divBdr>
            <w:top w:val="none" w:sz="0" w:space="0" w:color="auto"/>
            <w:left w:val="none" w:sz="0" w:space="0" w:color="auto"/>
            <w:bottom w:val="none" w:sz="0" w:space="0" w:color="auto"/>
            <w:right w:val="none" w:sz="0" w:space="0" w:color="auto"/>
          </w:divBdr>
        </w:div>
        <w:div w:id="335307634">
          <w:marLeft w:val="480"/>
          <w:marRight w:val="0"/>
          <w:marTop w:val="0"/>
          <w:marBottom w:val="0"/>
          <w:divBdr>
            <w:top w:val="none" w:sz="0" w:space="0" w:color="auto"/>
            <w:left w:val="none" w:sz="0" w:space="0" w:color="auto"/>
            <w:bottom w:val="none" w:sz="0" w:space="0" w:color="auto"/>
            <w:right w:val="none" w:sz="0" w:space="0" w:color="auto"/>
          </w:divBdr>
        </w:div>
        <w:div w:id="1364671952">
          <w:marLeft w:val="480"/>
          <w:marRight w:val="0"/>
          <w:marTop w:val="0"/>
          <w:marBottom w:val="0"/>
          <w:divBdr>
            <w:top w:val="none" w:sz="0" w:space="0" w:color="auto"/>
            <w:left w:val="none" w:sz="0" w:space="0" w:color="auto"/>
            <w:bottom w:val="none" w:sz="0" w:space="0" w:color="auto"/>
            <w:right w:val="none" w:sz="0" w:space="0" w:color="auto"/>
          </w:divBdr>
        </w:div>
        <w:div w:id="1152216549">
          <w:marLeft w:val="480"/>
          <w:marRight w:val="0"/>
          <w:marTop w:val="0"/>
          <w:marBottom w:val="0"/>
          <w:divBdr>
            <w:top w:val="none" w:sz="0" w:space="0" w:color="auto"/>
            <w:left w:val="none" w:sz="0" w:space="0" w:color="auto"/>
            <w:bottom w:val="none" w:sz="0" w:space="0" w:color="auto"/>
            <w:right w:val="none" w:sz="0" w:space="0" w:color="auto"/>
          </w:divBdr>
        </w:div>
        <w:div w:id="1420371000">
          <w:marLeft w:val="480"/>
          <w:marRight w:val="0"/>
          <w:marTop w:val="0"/>
          <w:marBottom w:val="0"/>
          <w:divBdr>
            <w:top w:val="none" w:sz="0" w:space="0" w:color="auto"/>
            <w:left w:val="none" w:sz="0" w:space="0" w:color="auto"/>
            <w:bottom w:val="none" w:sz="0" w:space="0" w:color="auto"/>
            <w:right w:val="none" w:sz="0" w:space="0" w:color="auto"/>
          </w:divBdr>
        </w:div>
        <w:div w:id="1496796982">
          <w:marLeft w:val="480"/>
          <w:marRight w:val="0"/>
          <w:marTop w:val="0"/>
          <w:marBottom w:val="0"/>
          <w:divBdr>
            <w:top w:val="none" w:sz="0" w:space="0" w:color="auto"/>
            <w:left w:val="none" w:sz="0" w:space="0" w:color="auto"/>
            <w:bottom w:val="none" w:sz="0" w:space="0" w:color="auto"/>
            <w:right w:val="none" w:sz="0" w:space="0" w:color="auto"/>
          </w:divBdr>
        </w:div>
        <w:div w:id="1175805225">
          <w:marLeft w:val="480"/>
          <w:marRight w:val="0"/>
          <w:marTop w:val="0"/>
          <w:marBottom w:val="0"/>
          <w:divBdr>
            <w:top w:val="none" w:sz="0" w:space="0" w:color="auto"/>
            <w:left w:val="none" w:sz="0" w:space="0" w:color="auto"/>
            <w:bottom w:val="none" w:sz="0" w:space="0" w:color="auto"/>
            <w:right w:val="none" w:sz="0" w:space="0" w:color="auto"/>
          </w:divBdr>
        </w:div>
        <w:div w:id="895774087">
          <w:marLeft w:val="480"/>
          <w:marRight w:val="0"/>
          <w:marTop w:val="0"/>
          <w:marBottom w:val="0"/>
          <w:divBdr>
            <w:top w:val="none" w:sz="0" w:space="0" w:color="auto"/>
            <w:left w:val="none" w:sz="0" w:space="0" w:color="auto"/>
            <w:bottom w:val="none" w:sz="0" w:space="0" w:color="auto"/>
            <w:right w:val="none" w:sz="0" w:space="0" w:color="auto"/>
          </w:divBdr>
        </w:div>
        <w:div w:id="1350907894">
          <w:marLeft w:val="480"/>
          <w:marRight w:val="0"/>
          <w:marTop w:val="0"/>
          <w:marBottom w:val="0"/>
          <w:divBdr>
            <w:top w:val="none" w:sz="0" w:space="0" w:color="auto"/>
            <w:left w:val="none" w:sz="0" w:space="0" w:color="auto"/>
            <w:bottom w:val="none" w:sz="0" w:space="0" w:color="auto"/>
            <w:right w:val="none" w:sz="0" w:space="0" w:color="auto"/>
          </w:divBdr>
        </w:div>
        <w:div w:id="1907373174">
          <w:marLeft w:val="480"/>
          <w:marRight w:val="0"/>
          <w:marTop w:val="0"/>
          <w:marBottom w:val="0"/>
          <w:divBdr>
            <w:top w:val="none" w:sz="0" w:space="0" w:color="auto"/>
            <w:left w:val="none" w:sz="0" w:space="0" w:color="auto"/>
            <w:bottom w:val="none" w:sz="0" w:space="0" w:color="auto"/>
            <w:right w:val="none" w:sz="0" w:space="0" w:color="auto"/>
          </w:divBdr>
        </w:div>
        <w:div w:id="1364552169">
          <w:marLeft w:val="480"/>
          <w:marRight w:val="0"/>
          <w:marTop w:val="0"/>
          <w:marBottom w:val="0"/>
          <w:divBdr>
            <w:top w:val="none" w:sz="0" w:space="0" w:color="auto"/>
            <w:left w:val="none" w:sz="0" w:space="0" w:color="auto"/>
            <w:bottom w:val="none" w:sz="0" w:space="0" w:color="auto"/>
            <w:right w:val="none" w:sz="0" w:space="0" w:color="auto"/>
          </w:divBdr>
        </w:div>
        <w:div w:id="1888183641">
          <w:marLeft w:val="480"/>
          <w:marRight w:val="0"/>
          <w:marTop w:val="0"/>
          <w:marBottom w:val="0"/>
          <w:divBdr>
            <w:top w:val="none" w:sz="0" w:space="0" w:color="auto"/>
            <w:left w:val="none" w:sz="0" w:space="0" w:color="auto"/>
            <w:bottom w:val="none" w:sz="0" w:space="0" w:color="auto"/>
            <w:right w:val="none" w:sz="0" w:space="0" w:color="auto"/>
          </w:divBdr>
        </w:div>
      </w:divsChild>
    </w:div>
    <w:div w:id="254675908">
      <w:bodyDiv w:val="1"/>
      <w:marLeft w:val="0"/>
      <w:marRight w:val="0"/>
      <w:marTop w:val="0"/>
      <w:marBottom w:val="0"/>
      <w:divBdr>
        <w:top w:val="none" w:sz="0" w:space="0" w:color="auto"/>
        <w:left w:val="none" w:sz="0" w:space="0" w:color="auto"/>
        <w:bottom w:val="none" w:sz="0" w:space="0" w:color="auto"/>
        <w:right w:val="none" w:sz="0" w:space="0" w:color="auto"/>
      </w:divBdr>
      <w:divsChild>
        <w:div w:id="783429380">
          <w:marLeft w:val="480"/>
          <w:marRight w:val="0"/>
          <w:marTop w:val="0"/>
          <w:marBottom w:val="0"/>
          <w:divBdr>
            <w:top w:val="none" w:sz="0" w:space="0" w:color="auto"/>
            <w:left w:val="none" w:sz="0" w:space="0" w:color="auto"/>
            <w:bottom w:val="none" w:sz="0" w:space="0" w:color="auto"/>
            <w:right w:val="none" w:sz="0" w:space="0" w:color="auto"/>
          </w:divBdr>
        </w:div>
        <w:div w:id="1720322621">
          <w:marLeft w:val="480"/>
          <w:marRight w:val="0"/>
          <w:marTop w:val="0"/>
          <w:marBottom w:val="0"/>
          <w:divBdr>
            <w:top w:val="none" w:sz="0" w:space="0" w:color="auto"/>
            <w:left w:val="none" w:sz="0" w:space="0" w:color="auto"/>
            <w:bottom w:val="none" w:sz="0" w:space="0" w:color="auto"/>
            <w:right w:val="none" w:sz="0" w:space="0" w:color="auto"/>
          </w:divBdr>
        </w:div>
        <w:div w:id="523520140">
          <w:marLeft w:val="480"/>
          <w:marRight w:val="0"/>
          <w:marTop w:val="0"/>
          <w:marBottom w:val="0"/>
          <w:divBdr>
            <w:top w:val="none" w:sz="0" w:space="0" w:color="auto"/>
            <w:left w:val="none" w:sz="0" w:space="0" w:color="auto"/>
            <w:bottom w:val="none" w:sz="0" w:space="0" w:color="auto"/>
            <w:right w:val="none" w:sz="0" w:space="0" w:color="auto"/>
          </w:divBdr>
        </w:div>
        <w:div w:id="511069703">
          <w:marLeft w:val="480"/>
          <w:marRight w:val="0"/>
          <w:marTop w:val="0"/>
          <w:marBottom w:val="0"/>
          <w:divBdr>
            <w:top w:val="none" w:sz="0" w:space="0" w:color="auto"/>
            <w:left w:val="none" w:sz="0" w:space="0" w:color="auto"/>
            <w:bottom w:val="none" w:sz="0" w:space="0" w:color="auto"/>
            <w:right w:val="none" w:sz="0" w:space="0" w:color="auto"/>
          </w:divBdr>
        </w:div>
        <w:div w:id="509029592">
          <w:marLeft w:val="480"/>
          <w:marRight w:val="0"/>
          <w:marTop w:val="0"/>
          <w:marBottom w:val="0"/>
          <w:divBdr>
            <w:top w:val="none" w:sz="0" w:space="0" w:color="auto"/>
            <w:left w:val="none" w:sz="0" w:space="0" w:color="auto"/>
            <w:bottom w:val="none" w:sz="0" w:space="0" w:color="auto"/>
            <w:right w:val="none" w:sz="0" w:space="0" w:color="auto"/>
          </w:divBdr>
        </w:div>
        <w:div w:id="484054852">
          <w:marLeft w:val="480"/>
          <w:marRight w:val="0"/>
          <w:marTop w:val="0"/>
          <w:marBottom w:val="0"/>
          <w:divBdr>
            <w:top w:val="none" w:sz="0" w:space="0" w:color="auto"/>
            <w:left w:val="none" w:sz="0" w:space="0" w:color="auto"/>
            <w:bottom w:val="none" w:sz="0" w:space="0" w:color="auto"/>
            <w:right w:val="none" w:sz="0" w:space="0" w:color="auto"/>
          </w:divBdr>
        </w:div>
        <w:div w:id="939608125">
          <w:marLeft w:val="480"/>
          <w:marRight w:val="0"/>
          <w:marTop w:val="0"/>
          <w:marBottom w:val="0"/>
          <w:divBdr>
            <w:top w:val="none" w:sz="0" w:space="0" w:color="auto"/>
            <w:left w:val="none" w:sz="0" w:space="0" w:color="auto"/>
            <w:bottom w:val="none" w:sz="0" w:space="0" w:color="auto"/>
            <w:right w:val="none" w:sz="0" w:space="0" w:color="auto"/>
          </w:divBdr>
        </w:div>
        <w:div w:id="289635274">
          <w:marLeft w:val="480"/>
          <w:marRight w:val="0"/>
          <w:marTop w:val="0"/>
          <w:marBottom w:val="0"/>
          <w:divBdr>
            <w:top w:val="none" w:sz="0" w:space="0" w:color="auto"/>
            <w:left w:val="none" w:sz="0" w:space="0" w:color="auto"/>
            <w:bottom w:val="none" w:sz="0" w:space="0" w:color="auto"/>
            <w:right w:val="none" w:sz="0" w:space="0" w:color="auto"/>
          </w:divBdr>
        </w:div>
        <w:div w:id="415175391">
          <w:marLeft w:val="480"/>
          <w:marRight w:val="0"/>
          <w:marTop w:val="0"/>
          <w:marBottom w:val="0"/>
          <w:divBdr>
            <w:top w:val="none" w:sz="0" w:space="0" w:color="auto"/>
            <w:left w:val="none" w:sz="0" w:space="0" w:color="auto"/>
            <w:bottom w:val="none" w:sz="0" w:space="0" w:color="auto"/>
            <w:right w:val="none" w:sz="0" w:space="0" w:color="auto"/>
          </w:divBdr>
        </w:div>
        <w:div w:id="988093496">
          <w:marLeft w:val="480"/>
          <w:marRight w:val="0"/>
          <w:marTop w:val="0"/>
          <w:marBottom w:val="0"/>
          <w:divBdr>
            <w:top w:val="none" w:sz="0" w:space="0" w:color="auto"/>
            <w:left w:val="none" w:sz="0" w:space="0" w:color="auto"/>
            <w:bottom w:val="none" w:sz="0" w:space="0" w:color="auto"/>
            <w:right w:val="none" w:sz="0" w:space="0" w:color="auto"/>
          </w:divBdr>
        </w:div>
        <w:div w:id="2091806689">
          <w:marLeft w:val="480"/>
          <w:marRight w:val="0"/>
          <w:marTop w:val="0"/>
          <w:marBottom w:val="0"/>
          <w:divBdr>
            <w:top w:val="none" w:sz="0" w:space="0" w:color="auto"/>
            <w:left w:val="none" w:sz="0" w:space="0" w:color="auto"/>
            <w:bottom w:val="none" w:sz="0" w:space="0" w:color="auto"/>
            <w:right w:val="none" w:sz="0" w:space="0" w:color="auto"/>
          </w:divBdr>
        </w:div>
        <w:div w:id="1235050944">
          <w:marLeft w:val="480"/>
          <w:marRight w:val="0"/>
          <w:marTop w:val="0"/>
          <w:marBottom w:val="0"/>
          <w:divBdr>
            <w:top w:val="none" w:sz="0" w:space="0" w:color="auto"/>
            <w:left w:val="none" w:sz="0" w:space="0" w:color="auto"/>
            <w:bottom w:val="none" w:sz="0" w:space="0" w:color="auto"/>
            <w:right w:val="none" w:sz="0" w:space="0" w:color="auto"/>
          </w:divBdr>
        </w:div>
        <w:div w:id="72363900">
          <w:marLeft w:val="480"/>
          <w:marRight w:val="0"/>
          <w:marTop w:val="0"/>
          <w:marBottom w:val="0"/>
          <w:divBdr>
            <w:top w:val="none" w:sz="0" w:space="0" w:color="auto"/>
            <w:left w:val="none" w:sz="0" w:space="0" w:color="auto"/>
            <w:bottom w:val="none" w:sz="0" w:space="0" w:color="auto"/>
            <w:right w:val="none" w:sz="0" w:space="0" w:color="auto"/>
          </w:divBdr>
        </w:div>
      </w:divsChild>
    </w:div>
    <w:div w:id="262961091">
      <w:bodyDiv w:val="1"/>
      <w:marLeft w:val="0"/>
      <w:marRight w:val="0"/>
      <w:marTop w:val="0"/>
      <w:marBottom w:val="0"/>
      <w:divBdr>
        <w:top w:val="none" w:sz="0" w:space="0" w:color="auto"/>
        <w:left w:val="none" w:sz="0" w:space="0" w:color="auto"/>
        <w:bottom w:val="none" w:sz="0" w:space="0" w:color="auto"/>
        <w:right w:val="none" w:sz="0" w:space="0" w:color="auto"/>
      </w:divBdr>
    </w:div>
    <w:div w:id="291135886">
      <w:bodyDiv w:val="1"/>
      <w:marLeft w:val="0"/>
      <w:marRight w:val="0"/>
      <w:marTop w:val="0"/>
      <w:marBottom w:val="0"/>
      <w:divBdr>
        <w:top w:val="none" w:sz="0" w:space="0" w:color="auto"/>
        <w:left w:val="none" w:sz="0" w:space="0" w:color="auto"/>
        <w:bottom w:val="none" w:sz="0" w:space="0" w:color="auto"/>
        <w:right w:val="none" w:sz="0" w:space="0" w:color="auto"/>
      </w:divBdr>
    </w:div>
    <w:div w:id="329020619">
      <w:bodyDiv w:val="1"/>
      <w:marLeft w:val="0"/>
      <w:marRight w:val="0"/>
      <w:marTop w:val="0"/>
      <w:marBottom w:val="0"/>
      <w:divBdr>
        <w:top w:val="none" w:sz="0" w:space="0" w:color="auto"/>
        <w:left w:val="none" w:sz="0" w:space="0" w:color="auto"/>
        <w:bottom w:val="none" w:sz="0" w:space="0" w:color="auto"/>
        <w:right w:val="none" w:sz="0" w:space="0" w:color="auto"/>
      </w:divBdr>
      <w:divsChild>
        <w:div w:id="1286307719">
          <w:marLeft w:val="480"/>
          <w:marRight w:val="0"/>
          <w:marTop w:val="0"/>
          <w:marBottom w:val="0"/>
          <w:divBdr>
            <w:top w:val="none" w:sz="0" w:space="0" w:color="auto"/>
            <w:left w:val="none" w:sz="0" w:space="0" w:color="auto"/>
            <w:bottom w:val="none" w:sz="0" w:space="0" w:color="auto"/>
            <w:right w:val="none" w:sz="0" w:space="0" w:color="auto"/>
          </w:divBdr>
        </w:div>
        <w:div w:id="1374958149">
          <w:marLeft w:val="480"/>
          <w:marRight w:val="0"/>
          <w:marTop w:val="0"/>
          <w:marBottom w:val="0"/>
          <w:divBdr>
            <w:top w:val="none" w:sz="0" w:space="0" w:color="auto"/>
            <w:left w:val="none" w:sz="0" w:space="0" w:color="auto"/>
            <w:bottom w:val="none" w:sz="0" w:space="0" w:color="auto"/>
            <w:right w:val="none" w:sz="0" w:space="0" w:color="auto"/>
          </w:divBdr>
        </w:div>
        <w:div w:id="588319717">
          <w:marLeft w:val="480"/>
          <w:marRight w:val="0"/>
          <w:marTop w:val="0"/>
          <w:marBottom w:val="0"/>
          <w:divBdr>
            <w:top w:val="none" w:sz="0" w:space="0" w:color="auto"/>
            <w:left w:val="none" w:sz="0" w:space="0" w:color="auto"/>
            <w:bottom w:val="none" w:sz="0" w:space="0" w:color="auto"/>
            <w:right w:val="none" w:sz="0" w:space="0" w:color="auto"/>
          </w:divBdr>
        </w:div>
        <w:div w:id="778837654">
          <w:marLeft w:val="480"/>
          <w:marRight w:val="0"/>
          <w:marTop w:val="0"/>
          <w:marBottom w:val="0"/>
          <w:divBdr>
            <w:top w:val="none" w:sz="0" w:space="0" w:color="auto"/>
            <w:left w:val="none" w:sz="0" w:space="0" w:color="auto"/>
            <w:bottom w:val="none" w:sz="0" w:space="0" w:color="auto"/>
            <w:right w:val="none" w:sz="0" w:space="0" w:color="auto"/>
          </w:divBdr>
        </w:div>
        <w:div w:id="927932869">
          <w:marLeft w:val="480"/>
          <w:marRight w:val="0"/>
          <w:marTop w:val="0"/>
          <w:marBottom w:val="0"/>
          <w:divBdr>
            <w:top w:val="none" w:sz="0" w:space="0" w:color="auto"/>
            <w:left w:val="none" w:sz="0" w:space="0" w:color="auto"/>
            <w:bottom w:val="none" w:sz="0" w:space="0" w:color="auto"/>
            <w:right w:val="none" w:sz="0" w:space="0" w:color="auto"/>
          </w:divBdr>
        </w:div>
        <w:div w:id="1272471374">
          <w:marLeft w:val="480"/>
          <w:marRight w:val="0"/>
          <w:marTop w:val="0"/>
          <w:marBottom w:val="0"/>
          <w:divBdr>
            <w:top w:val="none" w:sz="0" w:space="0" w:color="auto"/>
            <w:left w:val="none" w:sz="0" w:space="0" w:color="auto"/>
            <w:bottom w:val="none" w:sz="0" w:space="0" w:color="auto"/>
            <w:right w:val="none" w:sz="0" w:space="0" w:color="auto"/>
          </w:divBdr>
        </w:div>
        <w:div w:id="1101149052">
          <w:marLeft w:val="480"/>
          <w:marRight w:val="0"/>
          <w:marTop w:val="0"/>
          <w:marBottom w:val="0"/>
          <w:divBdr>
            <w:top w:val="none" w:sz="0" w:space="0" w:color="auto"/>
            <w:left w:val="none" w:sz="0" w:space="0" w:color="auto"/>
            <w:bottom w:val="none" w:sz="0" w:space="0" w:color="auto"/>
            <w:right w:val="none" w:sz="0" w:space="0" w:color="auto"/>
          </w:divBdr>
        </w:div>
        <w:div w:id="1876237662">
          <w:marLeft w:val="480"/>
          <w:marRight w:val="0"/>
          <w:marTop w:val="0"/>
          <w:marBottom w:val="0"/>
          <w:divBdr>
            <w:top w:val="none" w:sz="0" w:space="0" w:color="auto"/>
            <w:left w:val="none" w:sz="0" w:space="0" w:color="auto"/>
            <w:bottom w:val="none" w:sz="0" w:space="0" w:color="auto"/>
            <w:right w:val="none" w:sz="0" w:space="0" w:color="auto"/>
          </w:divBdr>
        </w:div>
        <w:div w:id="1925916101">
          <w:marLeft w:val="480"/>
          <w:marRight w:val="0"/>
          <w:marTop w:val="0"/>
          <w:marBottom w:val="0"/>
          <w:divBdr>
            <w:top w:val="none" w:sz="0" w:space="0" w:color="auto"/>
            <w:left w:val="none" w:sz="0" w:space="0" w:color="auto"/>
            <w:bottom w:val="none" w:sz="0" w:space="0" w:color="auto"/>
            <w:right w:val="none" w:sz="0" w:space="0" w:color="auto"/>
          </w:divBdr>
        </w:div>
        <w:div w:id="1751267896">
          <w:marLeft w:val="480"/>
          <w:marRight w:val="0"/>
          <w:marTop w:val="0"/>
          <w:marBottom w:val="0"/>
          <w:divBdr>
            <w:top w:val="none" w:sz="0" w:space="0" w:color="auto"/>
            <w:left w:val="none" w:sz="0" w:space="0" w:color="auto"/>
            <w:bottom w:val="none" w:sz="0" w:space="0" w:color="auto"/>
            <w:right w:val="none" w:sz="0" w:space="0" w:color="auto"/>
          </w:divBdr>
        </w:div>
        <w:div w:id="294531563">
          <w:marLeft w:val="480"/>
          <w:marRight w:val="0"/>
          <w:marTop w:val="0"/>
          <w:marBottom w:val="0"/>
          <w:divBdr>
            <w:top w:val="none" w:sz="0" w:space="0" w:color="auto"/>
            <w:left w:val="none" w:sz="0" w:space="0" w:color="auto"/>
            <w:bottom w:val="none" w:sz="0" w:space="0" w:color="auto"/>
            <w:right w:val="none" w:sz="0" w:space="0" w:color="auto"/>
          </w:divBdr>
        </w:div>
        <w:div w:id="717751514">
          <w:marLeft w:val="480"/>
          <w:marRight w:val="0"/>
          <w:marTop w:val="0"/>
          <w:marBottom w:val="0"/>
          <w:divBdr>
            <w:top w:val="none" w:sz="0" w:space="0" w:color="auto"/>
            <w:left w:val="none" w:sz="0" w:space="0" w:color="auto"/>
            <w:bottom w:val="none" w:sz="0" w:space="0" w:color="auto"/>
            <w:right w:val="none" w:sz="0" w:space="0" w:color="auto"/>
          </w:divBdr>
        </w:div>
        <w:div w:id="54397826">
          <w:marLeft w:val="480"/>
          <w:marRight w:val="0"/>
          <w:marTop w:val="0"/>
          <w:marBottom w:val="0"/>
          <w:divBdr>
            <w:top w:val="none" w:sz="0" w:space="0" w:color="auto"/>
            <w:left w:val="none" w:sz="0" w:space="0" w:color="auto"/>
            <w:bottom w:val="none" w:sz="0" w:space="0" w:color="auto"/>
            <w:right w:val="none" w:sz="0" w:space="0" w:color="auto"/>
          </w:divBdr>
        </w:div>
        <w:div w:id="489834592">
          <w:marLeft w:val="480"/>
          <w:marRight w:val="0"/>
          <w:marTop w:val="0"/>
          <w:marBottom w:val="0"/>
          <w:divBdr>
            <w:top w:val="none" w:sz="0" w:space="0" w:color="auto"/>
            <w:left w:val="none" w:sz="0" w:space="0" w:color="auto"/>
            <w:bottom w:val="none" w:sz="0" w:space="0" w:color="auto"/>
            <w:right w:val="none" w:sz="0" w:space="0" w:color="auto"/>
          </w:divBdr>
        </w:div>
        <w:div w:id="188033422">
          <w:marLeft w:val="480"/>
          <w:marRight w:val="0"/>
          <w:marTop w:val="0"/>
          <w:marBottom w:val="0"/>
          <w:divBdr>
            <w:top w:val="none" w:sz="0" w:space="0" w:color="auto"/>
            <w:left w:val="none" w:sz="0" w:space="0" w:color="auto"/>
            <w:bottom w:val="none" w:sz="0" w:space="0" w:color="auto"/>
            <w:right w:val="none" w:sz="0" w:space="0" w:color="auto"/>
          </w:divBdr>
        </w:div>
        <w:div w:id="1566531466">
          <w:marLeft w:val="480"/>
          <w:marRight w:val="0"/>
          <w:marTop w:val="0"/>
          <w:marBottom w:val="0"/>
          <w:divBdr>
            <w:top w:val="none" w:sz="0" w:space="0" w:color="auto"/>
            <w:left w:val="none" w:sz="0" w:space="0" w:color="auto"/>
            <w:bottom w:val="none" w:sz="0" w:space="0" w:color="auto"/>
            <w:right w:val="none" w:sz="0" w:space="0" w:color="auto"/>
          </w:divBdr>
        </w:div>
        <w:div w:id="1177770256">
          <w:marLeft w:val="480"/>
          <w:marRight w:val="0"/>
          <w:marTop w:val="0"/>
          <w:marBottom w:val="0"/>
          <w:divBdr>
            <w:top w:val="none" w:sz="0" w:space="0" w:color="auto"/>
            <w:left w:val="none" w:sz="0" w:space="0" w:color="auto"/>
            <w:bottom w:val="none" w:sz="0" w:space="0" w:color="auto"/>
            <w:right w:val="none" w:sz="0" w:space="0" w:color="auto"/>
          </w:divBdr>
        </w:div>
        <w:div w:id="1678263935">
          <w:marLeft w:val="480"/>
          <w:marRight w:val="0"/>
          <w:marTop w:val="0"/>
          <w:marBottom w:val="0"/>
          <w:divBdr>
            <w:top w:val="none" w:sz="0" w:space="0" w:color="auto"/>
            <w:left w:val="none" w:sz="0" w:space="0" w:color="auto"/>
            <w:bottom w:val="none" w:sz="0" w:space="0" w:color="auto"/>
            <w:right w:val="none" w:sz="0" w:space="0" w:color="auto"/>
          </w:divBdr>
        </w:div>
      </w:divsChild>
    </w:div>
    <w:div w:id="347027003">
      <w:bodyDiv w:val="1"/>
      <w:marLeft w:val="0"/>
      <w:marRight w:val="0"/>
      <w:marTop w:val="0"/>
      <w:marBottom w:val="0"/>
      <w:divBdr>
        <w:top w:val="none" w:sz="0" w:space="0" w:color="auto"/>
        <w:left w:val="none" w:sz="0" w:space="0" w:color="auto"/>
        <w:bottom w:val="none" w:sz="0" w:space="0" w:color="auto"/>
        <w:right w:val="none" w:sz="0" w:space="0" w:color="auto"/>
      </w:divBdr>
    </w:div>
    <w:div w:id="361395986">
      <w:bodyDiv w:val="1"/>
      <w:marLeft w:val="0"/>
      <w:marRight w:val="0"/>
      <w:marTop w:val="0"/>
      <w:marBottom w:val="0"/>
      <w:divBdr>
        <w:top w:val="none" w:sz="0" w:space="0" w:color="auto"/>
        <w:left w:val="none" w:sz="0" w:space="0" w:color="auto"/>
        <w:bottom w:val="none" w:sz="0" w:space="0" w:color="auto"/>
        <w:right w:val="none" w:sz="0" w:space="0" w:color="auto"/>
      </w:divBdr>
    </w:div>
    <w:div w:id="368577395">
      <w:bodyDiv w:val="1"/>
      <w:marLeft w:val="0"/>
      <w:marRight w:val="0"/>
      <w:marTop w:val="0"/>
      <w:marBottom w:val="0"/>
      <w:divBdr>
        <w:top w:val="none" w:sz="0" w:space="0" w:color="auto"/>
        <w:left w:val="none" w:sz="0" w:space="0" w:color="auto"/>
        <w:bottom w:val="none" w:sz="0" w:space="0" w:color="auto"/>
        <w:right w:val="none" w:sz="0" w:space="0" w:color="auto"/>
      </w:divBdr>
    </w:div>
    <w:div w:id="414087735">
      <w:bodyDiv w:val="1"/>
      <w:marLeft w:val="0"/>
      <w:marRight w:val="0"/>
      <w:marTop w:val="0"/>
      <w:marBottom w:val="0"/>
      <w:divBdr>
        <w:top w:val="none" w:sz="0" w:space="0" w:color="auto"/>
        <w:left w:val="none" w:sz="0" w:space="0" w:color="auto"/>
        <w:bottom w:val="none" w:sz="0" w:space="0" w:color="auto"/>
        <w:right w:val="none" w:sz="0" w:space="0" w:color="auto"/>
      </w:divBdr>
      <w:divsChild>
        <w:div w:id="600990324">
          <w:marLeft w:val="480"/>
          <w:marRight w:val="0"/>
          <w:marTop w:val="0"/>
          <w:marBottom w:val="0"/>
          <w:divBdr>
            <w:top w:val="none" w:sz="0" w:space="0" w:color="auto"/>
            <w:left w:val="none" w:sz="0" w:space="0" w:color="auto"/>
            <w:bottom w:val="none" w:sz="0" w:space="0" w:color="auto"/>
            <w:right w:val="none" w:sz="0" w:space="0" w:color="auto"/>
          </w:divBdr>
        </w:div>
        <w:div w:id="524828278">
          <w:marLeft w:val="480"/>
          <w:marRight w:val="0"/>
          <w:marTop w:val="0"/>
          <w:marBottom w:val="0"/>
          <w:divBdr>
            <w:top w:val="none" w:sz="0" w:space="0" w:color="auto"/>
            <w:left w:val="none" w:sz="0" w:space="0" w:color="auto"/>
            <w:bottom w:val="none" w:sz="0" w:space="0" w:color="auto"/>
            <w:right w:val="none" w:sz="0" w:space="0" w:color="auto"/>
          </w:divBdr>
        </w:div>
        <w:div w:id="627668493">
          <w:marLeft w:val="480"/>
          <w:marRight w:val="0"/>
          <w:marTop w:val="0"/>
          <w:marBottom w:val="0"/>
          <w:divBdr>
            <w:top w:val="none" w:sz="0" w:space="0" w:color="auto"/>
            <w:left w:val="none" w:sz="0" w:space="0" w:color="auto"/>
            <w:bottom w:val="none" w:sz="0" w:space="0" w:color="auto"/>
            <w:right w:val="none" w:sz="0" w:space="0" w:color="auto"/>
          </w:divBdr>
        </w:div>
        <w:div w:id="201134176">
          <w:marLeft w:val="480"/>
          <w:marRight w:val="0"/>
          <w:marTop w:val="0"/>
          <w:marBottom w:val="0"/>
          <w:divBdr>
            <w:top w:val="none" w:sz="0" w:space="0" w:color="auto"/>
            <w:left w:val="none" w:sz="0" w:space="0" w:color="auto"/>
            <w:bottom w:val="none" w:sz="0" w:space="0" w:color="auto"/>
            <w:right w:val="none" w:sz="0" w:space="0" w:color="auto"/>
          </w:divBdr>
        </w:div>
        <w:div w:id="244341295">
          <w:marLeft w:val="480"/>
          <w:marRight w:val="0"/>
          <w:marTop w:val="0"/>
          <w:marBottom w:val="0"/>
          <w:divBdr>
            <w:top w:val="none" w:sz="0" w:space="0" w:color="auto"/>
            <w:left w:val="none" w:sz="0" w:space="0" w:color="auto"/>
            <w:bottom w:val="none" w:sz="0" w:space="0" w:color="auto"/>
            <w:right w:val="none" w:sz="0" w:space="0" w:color="auto"/>
          </w:divBdr>
        </w:div>
        <w:div w:id="1114834093">
          <w:marLeft w:val="480"/>
          <w:marRight w:val="0"/>
          <w:marTop w:val="0"/>
          <w:marBottom w:val="0"/>
          <w:divBdr>
            <w:top w:val="none" w:sz="0" w:space="0" w:color="auto"/>
            <w:left w:val="none" w:sz="0" w:space="0" w:color="auto"/>
            <w:bottom w:val="none" w:sz="0" w:space="0" w:color="auto"/>
            <w:right w:val="none" w:sz="0" w:space="0" w:color="auto"/>
          </w:divBdr>
        </w:div>
        <w:div w:id="1706561725">
          <w:marLeft w:val="480"/>
          <w:marRight w:val="0"/>
          <w:marTop w:val="0"/>
          <w:marBottom w:val="0"/>
          <w:divBdr>
            <w:top w:val="none" w:sz="0" w:space="0" w:color="auto"/>
            <w:left w:val="none" w:sz="0" w:space="0" w:color="auto"/>
            <w:bottom w:val="none" w:sz="0" w:space="0" w:color="auto"/>
            <w:right w:val="none" w:sz="0" w:space="0" w:color="auto"/>
          </w:divBdr>
        </w:div>
        <w:div w:id="198594059">
          <w:marLeft w:val="480"/>
          <w:marRight w:val="0"/>
          <w:marTop w:val="0"/>
          <w:marBottom w:val="0"/>
          <w:divBdr>
            <w:top w:val="none" w:sz="0" w:space="0" w:color="auto"/>
            <w:left w:val="none" w:sz="0" w:space="0" w:color="auto"/>
            <w:bottom w:val="none" w:sz="0" w:space="0" w:color="auto"/>
            <w:right w:val="none" w:sz="0" w:space="0" w:color="auto"/>
          </w:divBdr>
        </w:div>
        <w:div w:id="1633633634">
          <w:marLeft w:val="480"/>
          <w:marRight w:val="0"/>
          <w:marTop w:val="0"/>
          <w:marBottom w:val="0"/>
          <w:divBdr>
            <w:top w:val="none" w:sz="0" w:space="0" w:color="auto"/>
            <w:left w:val="none" w:sz="0" w:space="0" w:color="auto"/>
            <w:bottom w:val="none" w:sz="0" w:space="0" w:color="auto"/>
            <w:right w:val="none" w:sz="0" w:space="0" w:color="auto"/>
          </w:divBdr>
        </w:div>
        <w:div w:id="1206332278">
          <w:marLeft w:val="480"/>
          <w:marRight w:val="0"/>
          <w:marTop w:val="0"/>
          <w:marBottom w:val="0"/>
          <w:divBdr>
            <w:top w:val="none" w:sz="0" w:space="0" w:color="auto"/>
            <w:left w:val="none" w:sz="0" w:space="0" w:color="auto"/>
            <w:bottom w:val="none" w:sz="0" w:space="0" w:color="auto"/>
            <w:right w:val="none" w:sz="0" w:space="0" w:color="auto"/>
          </w:divBdr>
        </w:div>
        <w:div w:id="1524586801">
          <w:marLeft w:val="480"/>
          <w:marRight w:val="0"/>
          <w:marTop w:val="0"/>
          <w:marBottom w:val="0"/>
          <w:divBdr>
            <w:top w:val="none" w:sz="0" w:space="0" w:color="auto"/>
            <w:left w:val="none" w:sz="0" w:space="0" w:color="auto"/>
            <w:bottom w:val="none" w:sz="0" w:space="0" w:color="auto"/>
            <w:right w:val="none" w:sz="0" w:space="0" w:color="auto"/>
          </w:divBdr>
        </w:div>
        <w:div w:id="332806979">
          <w:marLeft w:val="480"/>
          <w:marRight w:val="0"/>
          <w:marTop w:val="0"/>
          <w:marBottom w:val="0"/>
          <w:divBdr>
            <w:top w:val="none" w:sz="0" w:space="0" w:color="auto"/>
            <w:left w:val="none" w:sz="0" w:space="0" w:color="auto"/>
            <w:bottom w:val="none" w:sz="0" w:space="0" w:color="auto"/>
            <w:right w:val="none" w:sz="0" w:space="0" w:color="auto"/>
          </w:divBdr>
        </w:div>
        <w:div w:id="65537472">
          <w:marLeft w:val="480"/>
          <w:marRight w:val="0"/>
          <w:marTop w:val="0"/>
          <w:marBottom w:val="0"/>
          <w:divBdr>
            <w:top w:val="none" w:sz="0" w:space="0" w:color="auto"/>
            <w:left w:val="none" w:sz="0" w:space="0" w:color="auto"/>
            <w:bottom w:val="none" w:sz="0" w:space="0" w:color="auto"/>
            <w:right w:val="none" w:sz="0" w:space="0" w:color="auto"/>
          </w:divBdr>
        </w:div>
        <w:div w:id="279340814">
          <w:marLeft w:val="480"/>
          <w:marRight w:val="0"/>
          <w:marTop w:val="0"/>
          <w:marBottom w:val="0"/>
          <w:divBdr>
            <w:top w:val="none" w:sz="0" w:space="0" w:color="auto"/>
            <w:left w:val="none" w:sz="0" w:space="0" w:color="auto"/>
            <w:bottom w:val="none" w:sz="0" w:space="0" w:color="auto"/>
            <w:right w:val="none" w:sz="0" w:space="0" w:color="auto"/>
          </w:divBdr>
        </w:div>
        <w:div w:id="1998262384">
          <w:marLeft w:val="480"/>
          <w:marRight w:val="0"/>
          <w:marTop w:val="0"/>
          <w:marBottom w:val="0"/>
          <w:divBdr>
            <w:top w:val="none" w:sz="0" w:space="0" w:color="auto"/>
            <w:left w:val="none" w:sz="0" w:space="0" w:color="auto"/>
            <w:bottom w:val="none" w:sz="0" w:space="0" w:color="auto"/>
            <w:right w:val="none" w:sz="0" w:space="0" w:color="auto"/>
          </w:divBdr>
        </w:div>
      </w:divsChild>
    </w:div>
    <w:div w:id="513305301">
      <w:bodyDiv w:val="1"/>
      <w:marLeft w:val="0"/>
      <w:marRight w:val="0"/>
      <w:marTop w:val="0"/>
      <w:marBottom w:val="0"/>
      <w:divBdr>
        <w:top w:val="none" w:sz="0" w:space="0" w:color="auto"/>
        <w:left w:val="none" w:sz="0" w:space="0" w:color="auto"/>
        <w:bottom w:val="none" w:sz="0" w:space="0" w:color="auto"/>
        <w:right w:val="none" w:sz="0" w:space="0" w:color="auto"/>
      </w:divBdr>
    </w:div>
    <w:div w:id="606893292">
      <w:bodyDiv w:val="1"/>
      <w:marLeft w:val="0"/>
      <w:marRight w:val="0"/>
      <w:marTop w:val="0"/>
      <w:marBottom w:val="0"/>
      <w:divBdr>
        <w:top w:val="none" w:sz="0" w:space="0" w:color="auto"/>
        <w:left w:val="none" w:sz="0" w:space="0" w:color="auto"/>
        <w:bottom w:val="none" w:sz="0" w:space="0" w:color="auto"/>
        <w:right w:val="none" w:sz="0" w:space="0" w:color="auto"/>
      </w:divBdr>
      <w:divsChild>
        <w:div w:id="1524710679">
          <w:marLeft w:val="480"/>
          <w:marRight w:val="0"/>
          <w:marTop w:val="0"/>
          <w:marBottom w:val="0"/>
          <w:divBdr>
            <w:top w:val="none" w:sz="0" w:space="0" w:color="auto"/>
            <w:left w:val="none" w:sz="0" w:space="0" w:color="auto"/>
            <w:bottom w:val="none" w:sz="0" w:space="0" w:color="auto"/>
            <w:right w:val="none" w:sz="0" w:space="0" w:color="auto"/>
          </w:divBdr>
        </w:div>
        <w:div w:id="177232011">
          <w:marLeft w:val="480"/>
          <w:marRight w:val="0"/>
          <w:marTop w:val="0"/>
          <w:marBottom w:val="0"/>
          <w:divBdr>
            <w:top w:val="none" w:sz="0" w:space="0" w:color="auto"/>
            <w:left w:val="none" w:sz="0" w:space="0" w:color="auto"/>
            <w:bottom w:val="none" w:sz="0" w:space="0" w:color="auto"/>
            <w:right w:val="none" w:sz="0" w:space="0" w:color="auto"/>
          </w:divBdr>
        </w:div>
        <w:div w:id="610863811">
          <w:marLeft w:val="480"/>
          <w:marRight w:val="0"/>
          <w:marTop w:val="0"/>
          <w:marBottom w:val="0"/>
          <w:divBdr>
            <w:top w:val="none" w:sz="0" w:space="0" w:color="auto"/>
            <w:left w:val="none" w:sz="0" w:space="0" w:color="auto"/>
            <w:bottom w:val="none" w:sz="0" w:space="0" w:color="auto"/>
            <w:right w:val="none" w:sz="0" w:space="0" w:color="auto"/>
          </w:divBdr>
        </w:div>
        <w:div w:id="1614049419">
          <w:marLeft w:val="480"/>
          <w:marRight w:val="0"/>
          <w:marTop w:val="0"/>
          <w:marBottom w:val="0"/>
          <w:divBdr>
            <w:top w:val="none" w:sz="0" w:space="0" w:color="auto"/>
            <w:left w:val="none" w:sz="0" w:space="0" w:color="auto"/>
            <w:bottom w:val="none" w:sz="0" w:space="0" w:color="auto"/>
            <w:right w:val="none" w:sz="0" w:space="0" w:color="auto"/>
          </w:divBdr>
        </w:div>
        <w:div w:id="97988065">
          <w:marLeft w:val="480"/>
          <w:marRight w:val="0"/>
          <w:marTop w:val="0"/>
          <w:marBottom w:val="0"/>
          <w:divBdr>
            <w:top w:val="none" w:sz="0" w:space="0" w:color="auto"/>
            <w:left w:val="none" w:sz="0" w:space="0" w:color="auto"/>
            <w:bottom w:val="none" w:sz="0" w:space="0" w:color="auto"/>
            <w:right w:val="none" w:sz="0" w:space="0" w:color="auto"/>
          </w:divBdr>
        </w:div>
        <w:div w:id="263879751">
          <w:marLeft w:val="480"/>
          <w:marRight w:val="0"/>
          <w:marTop w:val="0"/>
          <w:marBottom w:val="0"/>
          <w:divBdr>
            <w:top w:val="none" w:sz="0" w:space="0" w:color="auto"/>
            <w:left w:val="none" w:sz="0" w:space="0" w:color="auto"/>
            <w:bottom w:val="none" w:sz="0" w:space="0" w:color="auto"/>
            <w:right w:val="none" w:sz="0" w:space="0" w:color="auto"/>
          </w:divBdr>
        </w:div>
        <w:div w:id="701981044">
          <w:marLeft w:val="480"/>
          <w:marRight w:val="0"/>
          <w:marTop w:val="0"/>
          <w:marBottom w:val="0"/>
          <w:divBdr>
            <w:top w:val="none" w:sz="0" w:space="0" w:color="auto"/>
            <w:left w:val="none" w:sz="0" w:space="0" w:color="auto"/>
            <w:bottom w:val="none" w:sz="0" w:space="0" w:color="auto"/>
            <w:right w:val="none" w:sz="0" w:space="0" w:color="auto"/>
          </w:divBdr>
        </w:div>
        <w:div w:id="778568326">
          <w:marLeft w:val="480"/>
          <w:marRight w:val="0"/>
          <w:marTop w:val="0"/>
          <w:marBottom w:val="0"/>
          <w:divBdr>
            <w:top w:val="none" w:sz="0" w:space="0" w:color="auto"/>
            <w:left w:val="none" w:sz="0" w:space="0" w:color="auto"/>
            <w:bottom w:val="none" w:sz="0" w:space="0" w:color="auto"/>
            <w:right w:val="none" w:sz="0" w:space="0" w:color="auto"/>
          </w:divBdr>
        </w:div>
        <w:div w:id="856163949">
          <w:marLeft w:val="480"/>
          <w:marRight w:val="0"/>
          <w:marTop w:val="0"/>
          <w:marBottom w:val="0"/>
          <w:divBdr>
            <w:top w:val="none" w:sz="0" w:space="0" w:color="auto"/>
            <w:left w:val="none" w:sz="0" w:space="0" w:color="auto"/>
            <w:bottom w:val="none" w:sz="0" w:space="0" w:color="auto"/>
            <w:right w:val="none" w:sz="0" w:space="0" w:color="auto"/>
          </w:divBdr>
        </w:div>
        <w:div w:id="1676414776">
          <w:marLeft w:val="480"/>
          <w:marRight w:val="0"/>
          <w:marTop w:val="0"/>
          <w:marBottom w:val="0"/>
          <w:divBdr>
            <w:top w:val="none" w:sz="0" w:space="0" w:color="auto"/>
            <w:left w:val="none" w:sz="0" w:space="0" w:color="auto"/>
            <w:bottom w:val="none" w:sz="0" w:space="0" w:color="auto"/>
            <w:right w:val="none" w:sz="0" w:space="0" w:color="auto"/>
          </w:divBdr>
        </w:div>
        <w:div w:id="984315076">
          <w:marLeft w:val="480"/>
          <w:marRight w:val="0"/>
          <w:marTop w:val="0"/>
          <w:marBottom w:val="0"/>
          <w:divBdr>
            <w:top w:val="none" w:sz="0" w:space="0" w:color="auto"/>
            <w:left w:val="none" w:sz="0" w:space="0" w:color="auto"/>
            <w:bottom w:val="none" w:sz="0" w:space="0" w:color="auto"/>
            <w:right w:val="none" w:sz="0" w:space="0" w:color="auto"/>
          </w:divBdr>
        </w:div>
        <w:div w:id="1132408887">
          <w:marLeft w:val="480"/>
          <w:marRight w:val="0"/>
          <w:marTop w:val="0"/>
          <w:marBottom w:val="0"/>
          <w:divBdr>
            <w:top w:val="none" w:sz="0" w:space="0" w:color="auto"/>
            <w:left w:val="none" w:sz="0" w:space="0" w:color="auto"/>
            <w:bottom w:val="none" w:sz="0" w:space="0" w:color="auto"/>
            <w:right w:val="none" w:sz="0" w:space="0" w:color="auto"/>
          </w:divBdr>
        </w:div>
        <w:div w:id="995495536">
          <w:marLeft w:val="480"/>
          <w:marRight w:val="0"/>
          <w:marTop w:val="0"/>
          <w:marBottom w:val="0"/>
          <w:divBdr>
            <w:top w:val="none" w:sz="0" w:space="0" w:color="auto"/>
            <w:left w:val="none" w:sz="0" w:space="0" w:color="auto"/>
            <w:bottom w:val="none" w:sz="0" w:space="0" w:color="auto"/>
            <w:right w:val="none" w:sz="0" w:space="0" w:color="auto"/>
          </w:divBdr>
        </w:div>
        <w:div w:id="1319261946">
          <w:marLeft w:val="480"/>
          <w:marRight w:val="0"/>
          <w:marTop w:val="0"/>
          <w:marBottom w:val="0"/>
          <w:divBdr>
            <w:top w:val="none" w:sz="0" w:space="0" w:color="auto"/>
            <w:left w:val="none" w:sz="0" w:space="0" w:color="auto"/>
            <w:bottom w:val="none" w:sz="0" w:space="0" w:color="auto"/>
            <w:right w:val="none" w:sz="0" w:space="0" w:color="auto"/>
          </w:divBdr>
        </w:div>
        <w:div w:id="1776972220">
          <w:marLeft w:val="480"/>
          <w:marRight w:val="0"/>
          <w:marTop w:val="0"/>
          <w:marBottom w:val="0"/>
          <w:divBdr>
            <w:top w:val="none" w:sz="0" w:space="0" w:color="auto"/>
            <w:left w:val="none" w:sz="0" w:space="0" w:color="auto"/>
            <w:bottom w:val="none" w:sz="0" w:space="0" w:color="auto"/>
            <w:right w:val="none" w:sz="0" w:space="0" w:color="auto"/>
          </w:divBdr>
        </w:div>
        <w:div w:id="2116318811">
          <w:marLeft w:val="480"/>
          <w:marRight w:val="0"/>
          <w:marTop w:val="0"/>
          <w:marBottom w:val="0"/>
          <w:divBdr>
            <w:top w:val="none" w:sz="0" w:space="0" w:color="auto"/>
            <w:left w:val="none" w:sz="0" w:space="0" w:color="auto"/>
            <w:bottom w:val="none" w:sz="0" w:space="0" w:color="auto"/>
            <w:right w:val="none" w:sz="0" w:space="0" w:color="auto"/>
          </w:divBdr>
        </w:div>
        <w:div w:id="522983503">
          <w:marLeft w:val="480"/>
          <w:marRight w:val="0"/>
          <w:marTop w:val="0"/>
          <w:marBottom w:val="0"/>
          <w:divBdr>
            <w:top w:val="none" w:sz="0" w:space="0" w:color="auto"/>
            <w:left w:val="none" w:sz="0" w:space="0" w:color="auto"/>
            <w:bottom w:val="none" w:sz="0" w:space="0" w:color="auto"/>
            <w:right w:val="none" w:sz="0" w:space="0" w:color="auto"/>
          </w:divBdr>
        </w:div>
        <w:div w:id="1696495257">
          <w:marLeft w:val="480"/>
          <w:marRight w:val="0"/>
          <w:marTop w:val="0"/>
          <w:marBottom w:val="0"/>
          <w:divBdr>
            <w:top w:val="none" w:sz="0" w:space="0" w:color="auto"/>
            <w:left w:val="none" w:sz="0" w:space="0" w:color="auto"/>
            <w:bottom w:val="none" w:sz="0" w:space="0" w:color="auto"/>
            <w:right w:val="none" w:sz="0" w:space="0" w:color="auto"/>
          </w:divBdr>
        </w:div>
      </w:divsChild>
    </w:div>
    <w:div w:id="622687069">
      <w:bodyDiv w:val="1"/>
      <w:marLeft w:val="0"/>
      <w:marRight w:val="0"/>
      <w:marTop w:val="0"/>
      <w:marBottom w:val="0"/>
      <w:divBdr>
        <w:top w:val="none" w:sz="0" w:space="0" w:color="auto"/>
        <w:left w:val="none" w:sz="0" w:space="0" w:color="auto"/>
        <w:bottom w:val="none" w:sz="0" w:space="0" w:color="auto"/>
        <w:right w:val="none" w:sz="0" w:space="0" w:color="auto"/>
      </w:divBdr>
      <w:divsChild>
        <w:div w:id="1754820479">
          <w:marLeft w:val="480"/>
          <w:marRight w:val="0"/>
          <w:marTop w:val="0"/>
          <w:marBottom w:val="0"/>
          <w:divBdr>
            <w:top w:val="none" w:sz="0" w:space="0" w:color="auto"/>
            <w:left w:val="none" w:sz="0" w:space="0" w:color="auto"/>
            <w:bottom w:val="none" w:sz="0" w:space="0" w:color="auto"/>
            <w:right w:val="none" w:sz="0" w:space="0" w:color="auto"/>
          </w:divBdr>
        </w:div>
        <w:div w:id="938879607">
          <w:marLeft w:val="480"/>
          <w:marRight w:val="0"/>
          <w:marTop w:val="0"/>
          <w:marBottom w:val="0"/>
          <w:divBdr>
            <w:top w:val="none" w:sz="0" w:space="0" w:color="auto"/>
            <w:left w:val="none" w:sz="0" w:space="0" w:color="auto"/>
            <w:bottom w:val="none" w:sz="0" w:space="0" w:color="auto"/>
            <w:right w:val="none" w:sz="0" w:space="0" w:color="auto"/>
          </w:divBdr>
        </w:div>
        <w:div w:id="2058815575">
          <w:marLeft w:val="480"/>
          <w:marRight w:val="0"/>
          <w:marTop w:val="0"/>
          <w:marBottom w:val="0"/>
          <w:divBdr>
            <w:top w:val="none" w:sz="0" w:space="0" w:color="auto"/>
            <w:left w:val="none" w:sz="0" w:space="0" w:color="auto"/>
            <w:bottom w:val="none" w:sz="0" w:space="0" w:color="auto"/>
            <w:right w:val="none" w:sz="0" w:space="0" w:color="auto"/>
          </w:divBdr>
        </w:div>
        <w:div w:id="2141997261">
          <w:marLeft w:val="480"/>
          <w:marRight w:val="0"/>
          <w:marTop w:val="0"/>
          <w:marBottom w:val="0"/>
          <w:divBdr>
            <w:top w:val="none" w:sz="0" w:space="0" w:color="auto"/>
            <w:left w:val="none" w:sz="0" w:space="0" w:color="auto"/>
            <w:bottom w:val="none" w:sz="0" w:space="0" w:color="auto"/>
            <w:right w:val="none" w:sz="0" w:space="0" w:color="auto"/>
          </w:divBdr>
        </w:div>
        <w:div w:id="1357346734">
          <w:marLeft w:val="480"/>
          <w:marRight w:val="0"/>
          <w:marTop w:val="0"/>
          <w:marBottom w:val="0"/>
          <w:divBdr>
            <w:top w:val="none" w:sz="0" w:space="0" w:color="auto"/>
            <w:left w:val="none" w:sz="0" w:space="0" w:color="auto"/>
            <w:bottom w:val="none" w:sz="0" w:space="0" w:color="auto"/>
            <w:right w:val="none" w:sz="0" w:space="0" w:color="auto"/>
          </w:divBdr>
        </w:div>
        <w:div w:id="520827443">
          <w:marLeft w:val="480"/>
          <w:marRight w:val="0"/>
          <w:marTop w:val="0"/>
          <w:marBottom w:val="0"/>
          <w:divBdr>
            <w:top w:val="none" w:sz="0" w:space="0" w:color="auto"/>
            <w:left w:val="none" w:sz="0" w:space="0" w:color="auto"/>
            <w:bottom w:val="none" w:sz="0" w:space="0" w:color="auto"/>
            <w:right w:val="none" w:sz="0" w:space="0" w:color="auto"/>
          </w:divBdr>
        </w:div>
        <w:div w:id="1567376855">
          <w:marLeft w:val="480"/>
          <w:marRight w:val="0"/>
          <w:marTop w:val="0"/>
          <w:marBottom w:val="0"/>
          <w:divBdr>
            <w:top w:val="none" w:sz="0" w:space="0" w:color="auto"/>
            <w:left w:val="none" w:sz="0" w:space="0" w:color="auto"/>
            <w:bottom w:val="none" w:sz="0" w:space="0" w:color="auto"/>
            <w:right w:val="none" w:sz="0" w:space="0" w:color="auto"/>
          </w:divBdr>
        </w:div>
        <w:div w:id="310868890">
          <w:marLeft w:val="480"/>
          <w:marRight w:val="0"/>
          <w:marTop w:val="0"/>
          <w:marBottom w:val="0"/>
          <w:divBdr>
            <w:top w:val="none" w:sz="0" w:space="0" w:color="auto"/>
            <w:left w:val="none" w:sz="0" w:space="0" w:color="auto"/>
            <w:bottom w:val="none" w:sz="0" w:space="0" w:color="auto"/>
            <w:right w:val="none" w:sz="0" w:space="0" w:color="auto"/>
          </w:divBdr>
        </w:div>
        <w:div w:id="2116703679">
          <w:marLeft w:val="480"/>
          <w:marRight w:val="0"/>
          <w:marTop w:val="0"/>
          <w:marBottom w:val="0"/>
          <w:divBdr>
            <w:top w:val="none" w:sz="0" w:space="0" w:color="auto"/>
            <w:left w:val="none" w:sz="0" w:space="0" w:color="auto"/>
            <w:bottom w:val="none" w:sz="0" w:space="0" w:color="auto"/>
            <w:right w:val="none" w:sz="0" w:space="0" w:color="auto"/>
          </w:divBdr>
        </w:div>
        <w:div w:id="2042243366">
          <w:marLeft w:val="480"/>
          <w:marRight w:val="0"/>
          <w:marTop w:val="0"/>
          <w:marBottom w:val="0"/>
          <w:divBdr>
            <w:top w:val="none" w:sz="0" w:space="0" w:color="auto"/>
            <w:left w:val="none" w:sz="0" w:space="0" w:color="auto"/>
            <w:bottom w:val="none" w:sz="0" w:space="0" w:color="auto"/>
            <w:right w:val="none" w:sz="0" w:space="0" w:color="auto"/>
          </w:divBdr>
        </w:div>
        <w:div w:id="216817201">
          <w:marLeft w:val="480"/>
          <w:marRight w:val="0"/>
          <w:marTop w:val="0"/>
          <w:marBottom w:val="0"/>
          <w:divBdr>
            <w:top w:val="none" w:sz="0" w:space="0" w:color="auto"/>
            <w:left w:val="none" w:sz="0" w:space="0" w:color="auto"/>
            <w:bottom w:val="none" w:sz="0" w:space="0" w:color="auto"/>
            <w:right w:val="none" w:sz="0" w:space="0" w:color="auto"/>
          </w:divBdr>
        </w:div>
        <w:div w:id="1134057729">
          <w:marLeft w:val="480"/>
          <w:marRight w:val="0"/>
          <w:marTop w:val="0"/>
          <w:marBottom w:val="0"/>
          <w:divBdr>
            <w:top w:val="none" w:sz="0" w:space="0" w:color="auto"/>
            <w:left w:val="none" w:sz="0" w:space="0" w:color="auto"/>
            <w:bottom w:val="none" w:sz="0" w:space="0" w:color="auto"/>
            <w:right w:val="none" w:sz="0" w:space="0" w:color="auto"/>
          </w:divBdr>
        </w:div>
        <w:div w:id="156505387">
          <w:marLeft w:val="480"/>
          <w:marRight w:val="0"/>
          <w:marTop w:val="0"/>
          <w:marBottom w:val="0"/>
          <w:divBdr>
            <w:top w:val="none" w:sz="0" w:space="0" w:color="auto"/>
            <w:left w:val="none" w:sz="0" w:space="0" w:color="auto"/>
            <w:bottom w:val="none" w:sz="0" w:space="0" w:color="auto"/>
            <w:right w:val="none" w:sz="0" w:space="0" w:color="auto"/>
          </w:divBdr>
        </w:div>
        <w:div w:id="723020869">
          <w:marLeft w:val="480"/>
          <w:marRight w:val="0"/>
          <w:marTop w:val="0"/>
          <w:marBottom w:val="0"/>
          <w:divBdr>
            <w:top w:val="none" w:sz="0" w:space="0" w:color="auto"/>
            <w:left w:val="none" w:sz="0" w:space="0" w:color="auto"/>
            <w:bottom w:val="none" w:sz="0" w:space="0" w:color="auto"/>
            <w:right w:val="none" w:sz="0" w:space="0" w:color="auto"/>
          </w:divBdr>
        </w:div>
      </w:divsChild>
    </w:div>
    <w:div w:id="700133313">
      <w:bodyDiv w:val="1"/>
      <w:marLeft w:val="0"/>
      <w:marRight w:val="0"/>
      <w:marTop w:val="0"/>
      <w:marBottom w:val="0"/>
      <w:divBdr>
        <w:top w:val="none" w:sz="0" w:space="0" w:color="auto"/>
        <w:left w:val="none" w:sz="0" w:space="0" w:color="auto"/>
        <w:bottom w:val="none" w:sz="0" w:space="0" w:color="auto"/>
        <w:right w:val="none" w:sz="0" w:space="0" w:color="auto"/>
      </w:divBdr>
    </w:div>
    <w:div w:id="705905370">
      <w:bodyDiv w:val="1"/>
      <w:marLeft w:val="0"/>
      <w:marRight w:val="0"/>
      <w:marTop w:val="0"/>
      <w:marBottom w:val="0"/>
      <w:divBdr>
        <w:top w:val="none" w:sz="0" w:space="0" w:color="auto"/>
        <w:left w:val="none" w:sz="0" w:space="0" w:color="auto"/>
        <w:bottom w:val="none" w:sz="0" w:space="0" w:color="auto"/>
        <w:right w:val="none" w:sz="0" w:space="0" w:color="auto"/>
      </w:divBdr>
    </w:div>
    <w:div w:id="711425013">
      <w:bodyDiv w:val="1"/>
      <w:marLeft w:val="0"/>
      <w:marRight w:val="0"/>
      <w:marTop w:val="0"/>
      <w:marBottom w:val="0"/>
      <w:divBdr>
        <w:top w:val="none" w:sz="0" w:space="0" w:color="auto"/>
        <w:left w:val="none" w:sz="0" w:space="0" w:color="auto"/>
        <w:bottom w:val="none" w:sz="0" w:space="0" w:color="auto"/>
        <w:right w:val="none" w:sz="0" w:space="0" w:color="auto"/>
      </w:divBdr>
    </w:div>
    <w:div w:id="715933840">
      <w:bodyDiv w:val="1"/>
      <w:marLeft w:val="0"/>
      <w:marRight w:val="0"/>
      <w:marTop w:val="0"/>
      <w:marBottom w:val="0"/>
      <w:divBdr>
        <w:top w:val="none" w:sz="0" w:space="0" w:color="auto"/>
        <w:left w:val="none" w:sz="0" w:space="0" w:color="auto"/>
        <w:bottom w:val="none" w:sz="0" w:space="0" w:color="auto"/>
        <w:right w:val="none" w:sz="0" w:space="0" w:color="auto"/>
      </w:divBdr>
    </w:div>
    <w:div w:id="716970524">
      <w:bodyDiv w:val="1"/>
      <w:marLeft w:val="0"/>
      <w:marRight w:val="0"/>
      <w:marTop w:val="0"/>
      <w:marBottom w:val="0"/>
      <w:divBdr>
        <w:top w:val="none" w:sz="0" w:space="0" w:color="auto"/>
        <w:left w:val="none" w:sz="0" w:space="0" w:color="auto"/>
        <w:bottom w:val="none" w:sz="0" w:space="0" w:color="auto"/>
        <w:right w:val="none" w:sz="0" w:space="0" w:color="auto"/>
      </w:divBdr>
    </w:div>
    <w:div w:id="748775343">
      <w:bodyDiv w:val="1"/>
      <w:marLeft w:val="0"/>
      <w:marRight w:val="0"/>
      <w:marTop w:val="0"/>
      <w:marBottom w:val="0"/>
      <w:divBdr>
        <w:top w:val="none" w:sz="0" w:space="0" w:color="auto"/>
        <w:left w:val="none" w:sz="0" w:space="0" w:color="auto"/>
        <w:bottom w:val="none" w:sz="0" w:space="0" w:color="auto"/>
        <w:right w:val="none" w:sz="0" w:space="0" w:color="auto"/>
      </w:divBdr>
      <w:divsChild>
        <w:div w:id="1276206444">
          <w:marLeft w:val="480"/>
          <w:marRight w:val="0"/>
          <w:marTop w:val="0"/>
          <w:marBottom w:val="0"/>
          <w:divBdr>
            <w:top w:val="none" w:sz="0" w:space="0" w:color="auto"/>
            <w:left w:val="none" w:sz="0" w:space="0" w:color="auto"/>
            <w:bottom w:val="none" w:sz="0" w:space="0" w:color="auto"/>
            <w:right w:val="none" w:sz="0" w:space="0" w:color="auto"/>
          </w:divBdr>
        </w:div>
        <w:div w:id="1029523968">
          <w:marLeft w:val="480"/>
          <w:marRight w:val="0"/>
          <w:marTop w:val="0"/>
          <w:marBottom w:val="0"/>
          <w:divBdr>
            <w:top w:val="none" w:sz="0" w:space="0" w:color="auto"/>
            <w:left w:val="none" w:sz="0" w:space="0" w:color="auto"/>
            <w:bottom w:val="none" w:sz="0" w:space="0" w:color="auto"/>
            <w:right w:val="none" w:sz="0" w:space="0" w:color="auto"/>
          </w:divBdr>
        </w:div>
        <w:div w:id="1779909368">
          <w:marLeft w:val="480"/>
          <w:marRight w:val="0"/>
          <w:marTop w:val="0"/>
          <w:marBottom w:val="0"/>
          <w:divBdr>
            <w:top w:val="none" w:sz="0" w:space="0" w:color="auto"/>
            <w:left w:val="none" w:sz="0" w:space="0" w:color="auto"/>
            <w:bottom w:val="none" w:sz="0" w:space="0" w:color="auto"/>
            <w:right w:val="none" w:sz="0" w:space="0" w:color="auto"/>
          </w:divBdr>
        </w:div>
        <w:div w:id="448089100">
          <w:marLeft w:val="480"/>
          <w:marRight w:val="0"/>
          <w:marTop w:val="0"/>
          <w:marBottom w:val="0"/>
          <w:divBdr>
            <w:top w:val="none" w:sz="0" w:space="0" w:color="auto"/>
            <w:left w:val="none" w:sz="0" w:space="0" w:color="auto"/>
            <w:bottom w:val="none" w:sz="0" w:space="0" w:color="auto"/>
            <w:right w:val="none" w:sz="0" w:space="0" w:color="auto"/>
          </w:divBdr>
        </w:div>
        <w:div w:id="1063216287">
          <w:marLeft w:val="480"/>
          <w:marRight w:val="0"/>
          <w:marTop w:val="0"/>
          <w:marBottom w:val="0"/>
          <w:divBdr>
            <w:top w:val="none" w:sz="0" w:space="0" w:color="auto"/>
            <w:left w:val="none" w:sz="0" w:space="0" w:color="auto"/>
            <w:bottom w:val="none" w:sz="0" w:space="0" w:color="auto"/>
            <w:right w:val="none" w:sz="0" w:space="0" w:color="auto"/>
          </w:divBdr>
        </w:div>
        <w:div w:id="820804459">
          <w:marLeft w:val="480"/>
          <w:marRight w:val="0"/>
          <w:marTop w:val="0"/>
          <w:marBottom w:val="0"/>
          <w:divBdr>
            <w:top w:val="none" w:sz="0" w:space="0" w:color="auto"/>
            <w:left w:val="none" w:sz="0" w:space="0" w:color="auto"/>
            <w:bottom w:val="none" w:sz="0" w:space="0" w:color="auto"/>
            <w:right w:val="none" w:sz="0" w:space="0" w:color="auto"/>
          </w:divBdr>
        </w:div>
        <w:div w:id="717246560">
          <w:marLeft w:val="480"/>
          <w:marRight w:val="0"/>
          <w:marTop w:val="0"/>
          <w:marBottom w:val="0"/>
          <w:divBdr>
            <w:top w:val="none" w:sz="0" w:space="0" w:color="auto"/>
            <w:left w:val="none" w:sz="0" w:space="0" w:color="auto"/>
            <w:bottom w:val="none" w:sz="0" w:space="0" w:color="auto"/>
            <w:right w:val="none" w:sz="0" w:space="0" w:color="auto"/>
          </w:divBdr>
        </w:div>
        <w:div w:id="1233126878">
          <w:marLeft w:val="480"/>
          <w:marRight w:val="0"/>
          <w:marTop w:val="0"/>
          <w:marBottom w:val="0"/>
          <w:divBdr>
            <w:top w:val="none" w:sz="0" w:space="0" w:color="auto"/>
            <w:left w:val="none" w:sz="0" w:space="0" w:color="auto"/>
            <w:bottom w:val="none" w:sz="0" w:space="0" w:color="auto"/>
            <w:right w:val="none" w:sz="0" w:space="0" w:color="auto"/>
          </w:divBdr>
        </w:div>
        <w:div w:id="904337292">
          <w:marLeft w:val="480"/>
          <w:marRight w:val="0"/>
          <w:marTop w:val="0"/>
          <w:marBottom w:val="0"/>
          <w:divBdr>
            <w:top w:val="none" w:sz="0" w:space="0" w:color="auto"/>
            <w:left w:val="none" w:sz="0" w:space="0" w:color="auto"/>
            <w:bottom w:val="none" w:sz="0" w:space="0" w:color="auto"/>
            <w:right w:val="none" w:sz="0" w:space="0" w:color="auto"/>
          </w:divBdr>
        </w:div>
        <w:div w:id="832835627">
          <w:marLeft w:val="480"/>
          <w:marRight w:val="0"/>
          <w:marTop w:val="0"/>
          <w:marBottom w:val="0"/>
          <w:divBdr>
            <w:top w:val="none" w:sz="0" w:space="0" w:color="auto"/>
            <w:left w:val="none" w:sz="0" w:space="0" w:color="auto"/>
            <w:bottom w:val="none" w:sz="0" w:space="0" w:color="auto"/>
            <w:right w:val="none" w:sz="0" w:space="0" w:color="auto"/>
          </w:divBdr>
        </w:div>
        <w:div w:id="1531139133">
          <w:marLeft w:val="480"/>
          <w:marRight w:val="0"/>
          <w:marTop w:val="0"/>
          <w:marBottom w:val="0"/>
          <w:divBdr>
            <w:top w:val="none" w:sz="0" w:space="0" w:color="auto"/>
            <w:left w:val="none" w:sz="0" w:space="0" w:color="auto"/>
            <w:bottom w:val="none" w:sz="0" w:space="0" w:color="auto"/>
            <w:right w:val="none" w:sz="0" w:space="0" w:color="auto"/>
          </w:divBdr>
        </w:div>
        <w:div w:id="101918708">
          <w:marLeft w:val="480"/>
          <w:marRight w:val="0"/>
          <w:marTop w:val="0"/>
          <w:marBottom w:val="0"/>
          <w:divBdr>
            <w:top w:val="none" w:sz="0" w:space="0" w:color="auto"/>
            <w:left w:val="none" w:sz="0" w:space="0" w:color="auto"/>
            <w:bottom w:val="none" w:sz="0" w:space="0" w:color="auto"/>
            <w:right w:val="none" w:sz="0" w:space="0" w:color="auto"/>
          </w:divBdr>
        </w:div>
        <w:div w:id="851726333">
          <w:marLeft w:val="480"/>
          <w:marRight w:val="0"/>
          <w:marTop w:val="0"/>
          <w:marBottom w:val="0"/>
          <w:divBdr>
            <w:top w:val="none" w:sz="0" w:space="0" w:color="auto"/>
            <w:left w:val="none" w:sz="0" w:space="0" w:color="auto"/>
            <w:bottom w:val="none" w:sz="0" w:space="0" w:color="auto"/>
            <w:right w:val="none" w:sz="0" w:space="0" w:color="auto"/>
          </w:divBdr>
        </w:div>
        <w:div w:id="1994138352">
          <w:marLeft w:val="480"/>
          <w:marRight w:val="0"/>
          <w:marTop w:val="0"/>
          <w:marBottom w:val="0"/>
          <w:divBdr>
            <w:top w:val="none" w:sz="0" w:space="0" w:color="auto"/>
            <w:left w:val="none" w:sz="0" w:space="0" w:color="auto"/>
            <w:bottom w:val="none" w:sz="0" w:space="0" w:color="auto"/>
            <w:right w:val="none" w:sz="0" w:space="0" w:color="auto"/>
          </w:divBdr>
        </w:div>
        <w:div w:id="190189582">
          <w:marLeft w:val="480"/>
          <w:marRight w:val="0"/>
          <w:marTop w:val="0"/>
          <w:marBottom w:val="0"/>
          <w:divBdr>
            <w:top w:val="none" w:sz="0" w:space="0" w:color="auto"/>
            <w:left w:val="none" w:sz="0" w:space="0" w:color="auto"/>
            <w:bottom w:val="none" w:sz="0" w:space="0" w:color="auto"/>
            <w:right w:val="none" w:sz="0" w:space="0" w:color="auto"/>
          </w:divBdr>
        </w:div>
        <w:div w:id="129901114">
          <w:marLeft w:val="480"/>
          <w:marRight w:val="0"/>
          <w:marTop w:val="0"/>
          <w:marBottom w:val="0"/>
          <w:divBdr>
            <w:top w:val="none" w:sz="0" w:space="0" w:color="auto"/>
            <w:left w:val="none" w:sz="0" w:space="0" w:color="auto"/>
            <w:bottom w:val="none" w:sz="0" w:space="0" w:color="auto"/>
            <w:right w:val="none" w:sz="0" w:space="0" w:color="auto"/>
          </w:divBdr>
        </w:div>
      </w:divsChild>
    </w:div>
    <w:div w:id="791628897">
      <w:bodyDiv w:val="1"/>
      <w:marLeft w:val="0"/>
      <w:marRight w:val="0"/>
      <w:marTop w:val="0"/>
      <w:marBottom w:val="0"/>
      <w:divBdr>
        <w:top w:val="none" w:sz="0" w:space="0" w:color="auto"/>
        <w:left w:val="none" w:sz="0" w:space="0" w:color="auto"/>
        <w:bottom w:val="none" w:sz="0" w:space="0" w:color="auto"/>
        <w:right w:val="none" w:sz="0" w:space="0" w:color="auto"/>
      </w:divBdr>
      <w:divsChild>
        <w:div w:id="1460760931">
          <w:marLeft w:val="480"/>
          <w:marRight w:val="0"/>
          <w:marTop w:val="0"/>
          <w:marBottom w:val="0"/>
          <w:divBdr>
            <w:top w:val="none" w:sz="0" w:space="0" w:color="auto"/>
            <w:left w:val="none" w:sz="0" w:space="0" w:color="auto"/>
            <w:bottom w:val="none" w:sz="0" w:space="0" w:color="auto"/>
            <w:right w:val="none" w:sz="0" w:space="0" w:color="auto"/>
          </w:divBdr>
        </w:div>
        <w:div w:id="182480094">
          <w:marLeft w:val="480"/>
          <w:marRight w:val="0"/>
          <w:marTop w:val="0"/>
          <w:marBottom w:val="0"/>
          <w:divBdr>
            <w:top w:val="none" w:sz="0" w:space="0" w:color="auto"/>
            <w:left w:val="none" w:sz="0" w:space="0" w:color="auto"/>
            <w:bottom w:val="none" w:sz="0" w:space="0" w:color="auto"/>
            <w:right w:val="none" w:sz="0" w:space="0" w:color="auto"/>
          </w:divBdr>
        </w:div>
        <w:div w:id="1988511493">
          <w:marLeft w:val="480"/>
          <w:marRight w:val="0"/>
          <w:marTop w:val="0"/>
          <w:marBottom w:val="0"/>
          <w:divBdr>
            <w:top w:val="none" w:sz="0" w:space="0" w:color="auto"/>
            <w:left w:val="none" w:sz="0" w:space="0" w:color="auto"/>
            <w:bottom w:val="none" w:sz="0" w:space="0" w:color="auto"/>
            <w:right w:val="none" w:sz="0" w:space="0" w:color="auto"/>
          </w:divBdr>
        </w:div>
        <w:div w:id="1800875101">
          <w:marLeft w:val="480"/>
          <w:marRight w:val="0"/>
          <w:marTop w:val="0"/>
          <w:marBottom w:val="0"/>
          <w:divBdr>
            <w:top w:val="none" w:sz="0" w:space="0" w:color="auto"/>
            <w:left w:val="none" w:sz="0" w:space="0" w:color="auto"/>
            <w:bottom w:val="none" w:sz="0" w:space="0" w:color="auto"/>
            <w:right w:val="none" w:sz="0" w:space="0" w:color="auto"/>
          </w:divBdr>
        </w:div>
        <w:div w:id="1703900661">
          <w:marLeft w:val="480"/>
          <w:marRight w:val="0"/>
          <w:marTop w:val="0"/>
          <w:marBottom w:val="0"/>
          <w:divBdr>
            <w:top w:val="none" w:sz="0" w:space="0" w:color="auto"/>
            <w:left w:val="none" w:sz="0" w:space="0" w:color="auto"/>
            <w:bottom w:val="none" w:sz="0" w:space="0" w:color="auto"/>
            <w:right w:val="none" w:sz="0" w:space="0" w:color="auto"/>
          </w:divBdr>
        </w:div>
        <w:div w:id="1674338202">
          <w:marLeft w:val="480"/>
          <w:marRight w:val="0"/>
          <w:marTop w:val="0"/>
          <w:marBottom w:val="0"/>
          <w:divBdr>
            <w:top w:val="none" w:sz="0" w:space="0" w:color="auto"/>
            <w:left w:val="none" w:sz="0" w:space="0" w:color="auto"/>
            <w:bottom w:val="none" w:sz="0" w:space="0" w:color="auto"/>
            <w:right w:val="none" w:sz="0" w:space="0" w:color="auto"/>
          </w:divBdr>
        </w:div>
        <w:div w:id="280066878">
          <w:marLeft w:val="480"/>
          <w:marRight w:val="0"/>
          <w:marTop w:val="0"/>
          <w:marBottom w:val="0"/>
          <w:divBdr>
            <w:top w:val="none" w:sz="0" w:space="0" w:color="auto"/>
            <w:left w:val="none" w:sz="0" w:space="0" w:color="auto"/>
            <w:bottom w:val="none" w:sz="0" w:space="0" w:color="auto"/>
            <w:right w:val="none" w:sz="0" w:space="0" w:color="auto"/>
          </w:divBdr>
        </w:div>
        <w:div w:id="5402677">
          <w:marLeft w:val="480"/>
          <w:marRight w:val="0"/>
          <w:marTop w:val="0"/>
          <w:marBottom w:val="0"/>
          <w:divBdr>
            <w:top w:val="none" w:sz="0" w:space="0" w:color="auto"/>
            <w:left w:val="none" w:sz="0" w:space="0" w:color="auto"/>
            <w:bottom w:val="none" w:sz="0" w:space="0" w:color="auto"/>
            <w:right w:val="none" w:sz="0" w:space="0" w:color="auto"/>
          </w:divBdr>
        </w:div>
        <w:div w:id="1250193417">
          <w:marLeft w:val="480"/>
          <w:marRight w:val="0"/>
          <w:marTop w:val="0"/>
          <w:marBottom w:val="0"/>
          <w:divBdr>
            <w:top w:val="none" w:sz="0" w:space="0" w:color="auto"/>
            <w:left w:val="none" w:sz="0" w:space="0" w:color="auto"/>
            <w:bottom w:val="none" w:sz="0" w:space="0" w:color="auto"/>
            <w:right w:val="none" w:sz="0" w:space="0" w:color="auto"/>
          </w:divBdr>
        </w:div>
        <w:div w:id="1152333238">
          <w:marLeft w:val="480"/>
          <w:marRight w:val="0"/>
          <w:marTop w:val="0"/>
          <w:marBottom w:val="0"/>
          <w:divBdr>
            <w:top w:val="none" w:sz="0" w:space="0" w:color="auto"/>
            <w:left w:val="none" w:sz="0" w:space="0" w:color="auto"/>
            <w:bottom w:val="none" w:sz="0" w:space="0" w:color="auto"/>
            <w:right w:val="none" w:sz="0" w:space="0" w:color="auto"/>
          </w:divBdr>
        </w:div>
        <w:div w:id="148913404">
          <w:marLeft w:val="480"/>
          <w:marRight w:val="0"/>
          <w:marTop w:val="0"/>
          <w:marBottom w:val="0"/>
          <w:divBdr>
            <w:top w:val="none" w:sz="0" w:space="0" w:color="auto"/>
            <w:left w:val="none" w:sz="0" w:space="0" w:color="auto"/>
            <w:bottom w:val="none" w:sz="0" w:space="0" w:color="auto"/>
            <w:right w:val="none" w:sz="0" w:space="0" w:color="auto"/>
          </w:divBdr>
        </w:div>
        <w:div w:id="1444617720">
          <w:marLeft w:val="480"/>
          <w:marRight w:val="0"/>
          <w:marTop w:val="0"/>
          <w:marBottom w:val="0"/>
          <w:divBdr>
            <w:top w:val="none" w:sz="0" w:space="0" w:color="auto"/>
            <w:left w:val="none" w:sz="0" w:space="0" w:color="auto"/>
            <w:bottom w:val="none" w:sz="0" w:space="0" w:color="auto"/>
            <w:right w:val="none" w:sz="0" w:space="0" w:color="auto"/>
          </w:divBdr>
        </w:div>
        <w:div w:id="716707517">
          <w:marLeft w:val="480"/>
          <w:marRight w:val="0"/>
          <w:marTop w:val="0"/>
          <w:marBottom w:val="0"/>
          <w:divBdr>
            <w:top w:val="none" w:sz="0" w:space="0" w:color="auto"/>
            <w:left w:val="none" w:sz="0" w:space="0" w:color="auto"/>
            <w:bottom w:val="none" w:sz="0" w:space="0" w:color="auto"/>
            <w:right w:val="none" w:sz="0" w:space="0" w:color="auto"/>
          </w:divBdr>
        </w:div>
      </w:divsChild>
    </w:div>
    <w:div w:id="824468042">
      <w:bodyDiv w:val="1"/>
      <w:marLeft w:val="0"/>
      <w:marRight w:val="0"/>
      <w:marTop w:val="0"/>
      <w:marBottom w:val="0"/>
      <w:divBdr>
        <w:top w:val="none" w:sz="0" w:space="0" w:color="auto"/>
        <w:left w:val="none" w:sz="0" w:space="0" w:color="auto"/>
        <w:bottom w:val="none" w:sz="0" w:space="0" w:color="auto"/>
        <w:right w:val="none" w:sz="0" w:space="0" w:color="auto"/>
      </w:divBdr>
      <w:divsChild>
        <w:div w:id="319845226">
          <w:marLeft w:val="480"/>
          <w:marRight w:val="0"/>
          <w:marTop w:val="0"/>
          <w:marBottom w:val="0"/>
          <w:divBdr>
            <w:top w:val="none" w:sz="0" w:space="0" w:color="auto"/>
            <w:left w:val="none" w:sz="0" w:space="0" w:color="auto"/>
            <w:bottom w:val="none" w:sz="0" w:space="0" w:color="auto"/>
            <w:right w:val="none" w:sz="0" w:space="0" w:color="auto"/>
          </w:divBdr>
        </w:div>
        <w:div w:id="340814598">
          <w:marLeft w:val="480"/>
          <w:marRight w:val="0"/>
          <w:marTop w:val="0"/>
          <w:marBottom w:val="0"/>
          <w:divBdr>
            <w:top w:val="none" w:sz="0" w:space="0" w:color="auto"/>
            <w:left w:val="none" w:sz="0" w:space="0" w:color="auto"/>
            <w:bottom w:val="none" w:sz="0" w:space="0" w:color="auto"/>
            <w:right w:val="none" w:sz="0" w:space="0" w:color="auto"/>
          </w:divBdr>
        </w:div>
        <w:div w:id="1912347888">
          <w:marLeft w:val="480"/>
          <w:marRight w:val="0"/>
          <w:marTop w:val="0"/>
          <w:marBottom w:val="0"/>
          <w:divBdr>
            <w:top w:val="none" w:sz="0" w:space="0" w:color="auto"/>
            <w:left w:val="none" w:sz="0" w:space="0" w:color="auto"/>
            <w:bottom w:val="none" w:sz="0" w:space="0" w:color="auto"/>
            <w:right w:val="none" w:sz="0" w:space="0" w:color="auto"/>
          </w:divBdr>
        </w:div>
        <w:div w:id="1993093202">
          <w:marLeft w:val="480"/>
          <w:marRight w:val="0"/>
          <w:marTop w:val="0"/>
          <w:marBottom w:val="0"/>
          <w:divBdr>
            <w:top w:val="none" w:sz="0" w:space="0" w:color="auto"/>
            <w:left w:val="none" w:sz="0" w:space="0" w:color="auto"/>
            <w:bottom w:val="none" w:sz="0" w:space="0" w:color="auto"/>
            <w:right w:val="none" w:sz="0" w:space="0" w:color="auto"/>
          </w:divBdr>
        </w:div>
        <w:div w:id="1437366173">
          <w:marLeft w:val="480"/>
          <w:marRight w:val="0"/>
          <w:marTop w:val="0"/>
          <w:marBottom w:val="0"/>
          <w:divBdr>
            <w:top w:val="none" w:sz="0" w:space="0" w:color="auto"/>
            <w:left w:val="none" w:sz="0" w:space="0" w:color="auto"/>
            <w:bottom w:val="none" w:sz="0" w:space="0" w:color="auto"/>
            <w:right w:val="none" w:sz="0" w:space="0" w:color="auto"/>
          </w:divBdr>
        </w:div>
        <w:div w:id="995378932">
          <w:marLeft w:val="480"/>
          <w:marRight w:val="0"/>
          <w:marTop w:val="0"/>
          <w:marBottom w:val="0"/>
          <w:divBdr>
            <w:top w:val="none" w:sz="0" w:space="0" w:color="auto"/>
            <w:left w:val="none" w:sz="0" w:space="0" w:color="auto"/>
            <w:bottom w:val="none" w:sz="0" w:space="0" w:color="auto"/>
            <w:right w:val="none" w:sz="0" w:space="0" w:color="auto"/>
          </w:divBdr>
        </w:div>
        <w:div w:id="1193811259">
          <w:marLeft w:val="480"/>
          <w:marRight w:val="0"/>
          <w:marTop w:val="0"/>
          <w:marBottom w:val="0"/>
          <w:divBdr>
            <w:top w:val="none" w:sz="0" w:space="0" w:color="auto"/>
            <w:left w:val="none" w:sz="0" w:space="0" w:color="auto"/>
            <w:bottom w:val="none" w:sz="0" w:space="0" w:color="auto"/>
            <w:right w:val="none" w:sz="0" w:space="0" w:color="auto"/>
          </w:divBdr>
        </w:div>
        <w:div w:id="1941445117">
          <w:marLeft w:val="480"/>
          <w:marRight w:val="0"/>
          <w:marTop w:val="0"/>
          <w:marBottom w:val="0"/>
          <w:divBdr>
            <w:top w:val="none" w:sz="0" w:space="0" w:color="auto"/>
            <w:left w:val="none" w:sz="0" w:space="0" w:color="auto"/>
            <w:bottom w:val="none" w:sz="0" w:space="0" w:color="auto"/>
            <w:right w:val="none" w:sz="0" w:space="0" w:color="auto"/>
          </w:divBdr>
        </w:div>
        <w:div w:id="1694768543">
          <w:marLeft w:val="480"/>
          <w:marRight w:val="0"/>
          <w:marTop w:val="0"/>
          <w:marBottom w:val="0"/>
          <w:divBdr>
            <w:top w:val="none" w:sz="0" w:space="0" w:color="auto"/>
            <w:left w:val="none" w:sz="0" w:space="0" w:color="auto"/>
            <w:bottom w:val="none" w:sz="0" w:space="0" w:color="auto"/>
            <w:right w:val="none" w:sz="0" w:space="0" w:color="auto"/>
          </w:divBdr>
        </w:div>
        <w:div w:id="823619400">
          <w:marLeft w:val="480"/>
          <w:marRight w:val="0"/>
          <w:marTop w:val="0"/>
          <w:marBottom w:val="0"/>
          <w:divBdr>
            <w:top w:val="none" w:sz="0" w:space="0" w:color="auto"/>
            <w:left w:val="none" w:sz="0" w:space="0" w:color="auto"/>
            <w:bottom w:val="none" w:sz="0" w:space="0" w:color="auto"/>
            <w:right w:val="none" w:sz="0" w:space="0" w:color="auto"/>
          </w:divBdr>
        </w:div>
        <w:div w:id="2071030599">
          <w:marLeft w:val="480"/>
          <w:marRight w:val="0"/>
          <w:marTop w:val="0"/>
          <w:marBottom w:val="0"/>
          <w:divBdr>
            <w:top w:val="none" w:sz="0" w:space="0" w:color="auto"/>
            <w:left w:val="none" w:sz="0" w:space="0" w:color="auto"/>
            <w:bottom w:val="none" w:sz="0" w:space="0" w:color="auto"/>
            <w:right w:val="none" w:sz="0" w:space="0" w:color="auto"/>
          </w:divBdr>
        </w:div>
        <w:div w:id="2084984046">
          <w:marLeft w:val="480"/>
          <w:marRight w:val="0"/>
          <w:marTop w:val="0"/>
          <w:marBottom w:val="0"/>
          <w:divBdr>
            <w:top w:val="none" w:sz="0" w:space="0" w:color="auto"/>
            <w:left w:val="none" w:sz="0" w:space="0" w:color="auto"/>
            <w:bottom w:val="none" w:sz="0" w:space="0" w:color="auto"/>
            <w:right w:val="none" w:sz="0" w:space="0" w:color="auto"/>
          </w:divBdr>
        </w:div>
        <w:div w:id="1799840256">
          <w:marLeft w:val="480"/>
          <w:marRight w:val="0"/>
          <w:marTop w:val="0"/>
          <w:marBottom w:val="0"/>
          <w:divBdr>
            <w:top w:val="none" w:sz="0" w:space="0" w:color="auto"/>
            <w:left w:val="none" w:sz="0" w:space="0" w:color="auto"/>
            <w:bottom w:val="none" w:sz="0" w:space="0" w:color="auto"/>
            <w:right w:val="none" w:sz="0" w:space="0" w:color="auto"/>
          </w:divBdr>
        </w:div>
        <w:div w:id="264195756">
          <w:marLeft w:val="480"/>
          <w:marRight w:val="0"/>
          <w:marTop w:val="0"/>
          <w:marBottom w:val="0"/>
          <w:divBdr>
            <w:top w:val="none" w:sz="0" w:space="0" w:color="auto"/>
            <w:left w:val="none" w:sz="0" w:space="0" w:color="auto"/>
            <w:bottom w:val="none" w:sz="0" w:space="0" w:color="auto"/>
            <w:right w:val="none" w:sz="0" w:space="0" w:color="auto"/>
          </w:divBdr>
        </w:div>
        <w:div w:id="1025593865">
          <w:marLeft w:val="480"/>
          <w:marRight w:val="0"/>
          <w:marTop w:val="0"/>
          <w:marBottom w:val="0"/>
          <w:divBdr>
            <w:top w:val="none" w:sz="0" w:space="0" w:color="auto"/>
            <w:left w:val="none" w:sz="0" w:space="0" w:color="auto"/>
            <w:bottom w:val="none" w:sz="0" w:space="0" w:color="auto"/>
            <w:right w:val="none" w:sz="0" w:space="0" w:color="auto"/>
          </w:divBdr>
        </w:div>
        <w:div w:id="1152527103">
          <w:marLeft w:val="480"/>
          <w:marRight w:val="0"/>
          <w:marTop w:val="0"/>
          <w:marBottom w:val="0"/>
          <w:divBdr>
            <w:top w:val="none" w:sz="0" w:space="0" w:color="auto"/>
            <w:left w:val="none" w:sz="0" w:space="0" w:color="auto"/>
            <w:bottom w:val="none" w:sz="0" w:space="0" w:color="auto"/>
            <w:right w:val="none" w:sz="0" w:space="0" w:color="auto"/>
          </w:divBdr>
        </w:div>
      </w:divsChild>
    </w:div>
    <w:div w:id="837236410">
      <w:bodyDiv w:val="1"/>
      <w:marLeft w:val="0"/>
      <w:marRight w:val="0"/>
      <w:marTop w:val="0"/>
      <w:marBottom w:val="0"/>
      <w:divBdr>
        <w:top w:val="none" w:sz="0" w:space="0" w:color="auto"/>
        <w:left w:val="none" w:sz="0" w:space="0" w:color="auto"/>
        <w:bottom w:val="none" w:sz="0" w:space="0" w:color="auto"/>
        <w:right w:val="none" w:sz="0" w:space="0" w:color="auto"/>
      </w:divBdr>
      <w:divsChild>
        <w:div w:id="1872065259">
          <w:marLeft w:val="480"/>
          <w:marRight w:val="0"/>
          <w:marTop w:val="0"/>
          <w:marBottom w:val="0"/>
          <w:divBdr>
            <w:top w:val="none" w:sz="0" w:space="0" w:color="auto"/>
            <w:left w:val="none" w:sz="0" w:space="0" w:color="auto"/>
            <w:bottom w:val="none" w:sz="0" w:space="0" w:color="auto"/>
            <w:right w:val="none" w:sz="0" w:space="0" w:color="auto"/>
          </w:divBdr>
        </w:div>
        <w:div w:id="2029865594">
          <w:marLeft w:val="480"/>
          <w:marRight w:val="0"/>
          <w:marTop w:val="0"/>
          <w:marBottom w:val="0"/>
          <w:divBdr>
            <w:top w:val="none" w:sz="0" w:space="0" w:color="auto"/>
            <w:left w:val="none" w:sz="0" w:space="0" w:color="auto"/>
            <w:bottom w:val="none" w:sz="0" w:space="0" w:color="auto"/>
            <w:right w:val="none" w:sz="0" w:space="0" w:color="auto"/>
          </w:divBdr>
        </w:div>
        <w:div w:id="2037996763">
          <w:marLeft w:val="480"/>
          <w:marRight w:val="0"/>
          <w:marTop w:val="0"/>
          <w:marBottom w:val="0"/>
          <w:divBdr>
            <w:top w:val="none" w:sz="0" w:space="0" w:color="auto"/>
            <w:left w:val="none" w:sz="0" w:space="0" w:color="auto"/>
            <w:bottom w:val="none" w:sz="0" w:space="0" w:color="auto"/>
            <w:right w:val="none" w:sz="0" w:space="0" w:color="auto"/>
          </w:divBdr>
        </w:div>
        <w:div w:id="339235206">
          <w:marLeft w:val="480"/>
          <w:marRight w:val="0"/>
          <w:marTop w:val="0"/>
          <w:marBottom w:val="0"/>
          <w:divBdr>
            <w:top w:val="none" w:sz="0" w:space="0" w:color="auto"/>
            <w:left w:val="none" w:sz="0" w:space="0" w:color="auto"/>
            <w:bottom w:val="none" w:sz="0" w:space="0" w:color="auto"/>
            <w:right w:val="none" w:sz="0" w:space="0" w:color="auto"/>
          </w:divBdr>
        </w:div>
        <w:div w:id="1630162140">
          <w:marLeft w:val="480"/>
          <w:marRight w:val="0"/>
          <w:marTop w:val="0"/>
          <w:marBottom w:val="0"/>
          <w:divBdr>
            <w:top w:val="none" w:sz="0" w:space="0" w:color="auto"/>
            <w:left w:val="none" w:sz="0" w:space="0" w:color="auto"/>
            <w:bottom w:val="none" w:sz="0" w:space="0" w:color="auto"/>
            <w:right w:val="none" w:sz="0" w:space="0" w:color="auto"/>
          </w:divBdr>
        </w:div>
        <w:div w:id="664625376">
          <w:marLeft w:val="480"/>
          <w:marRight w:val="0"/>
          <w:marTop w:val="0"/>
          <w:marBottom w:val="0"/>
          <w:divBdr>
            <w:top w:val="none" w:sz="0" w:space="0" w:color="auto"/>
            <w:left w:val="none" w:sz="0" w:space="0" w:color="auto"/>
            <w:bottom w:val="none" w:sz="0" w:space="0" w:color="auto"/>
            <w:right w:val="none" w:sz="0" w:space="0" w:color="auto"/>
          </w:divBdr>
        </w:div>
        <w:div w:id="2121096885">
          <w:marLeft w:val="480"/>
          <w:marRight w:val="0"/>
          <w:marTop w:val="0"/>
          <w:marBottom w:val="0"/>
          <w:divBdr>
            <w:top w:val="none" w:sz="0" w:space="0" w:color="auto"/>
            <w:left w:val="none" w:sz="0" w:space="0" w:color="auto"/>
            <w:bottom w:val="none" w:sz="0" w:space="0" w:color="auto"/>
            <w:right w:val="none" w:sz="0" w:space="0" w:color="auto"/>
          </w:divBdr>
        </w:div>
        <w:div w:id="1542285951">
          <w:marLeft w:val="480"/>
          <w:marRight w:val="0"/>
          <w:marTop w:val="0"/>
          <w:marBottom w:val="0"/>
          <w:divBdr>
            <w:top w:val="none" w:sz="0" w:space="0" w:color="auto"/>
            <w:left w:val="none" w:sz="0" w:space="0" w:color="auto"/>
            <w:bottom w:val="none" w:sz="0" w:space="0" w:color="auto"/>
            <w:right w:val="none" w:sz="0" w:space="0" w:color="auto"/>
          </w:divBdr>
        </w:div>
        <w:div w:id="192959960">
          <w:marLeft w:val="480"/>
          <w:marRight w:val="0"/>
          <w:marTop w:val="0"/>
          <w:marBottom w:val="0"/>
          <w:divBdr>
            <w:top w:val="none" w:sz="0" w:space="0" w:color="auto"/>
            <w:left w:val="none" w:sz="0" w:space="0" w:color="auto"/>
            <w:bottom w:val="none" w:sz="0" w:space="0" w:color="auto"/>
            <w:right w:val="none" w:sz="0" w:space="0" w:color="auto"/>
          </w:divBdr>
        </w:div>
        <w:div w:id="1995067390">
          <w:marLeft w:val="480"/>
          <w:marRight w:val="0"/>
          <w:marTop w:val="0"/>
          <w:marBottom w:val="0"/>
          <w:divBdr>
            <w:top w:val="none" w:sz="0" w:space="0" w:color="auto"/>
            <w:left w:val="none" w:sz="0" w:space="0" w:color="auto"/>
            <w:bottom w:val="none" w:sz="0" w:space="0" w:color="auto"/>
            <w:right w:val="none" w:sz="0" w:space="0" w:color="auto"/>
          </w:divBdr>
        </w:div>
        <w:div w:id="1835800370">
          <w:marLeft w:val="480"/>
          <w:marRight w:val="0"/>
          <w:marTop w:val="0"/>
          <w:marBottom w:val="0"/>
          <w:divBdr>
            <w:top w:val="none" w:sz="0" w:space="0" w:color="auto"/>
            <w:left w:val="none" w:sz="0" w:space="0" w:color="auto"/>
            <w:bottom w:val="none" w:sz="0" w:space="0" w:color="auto"/>
            <w:right w:val="none" w:sz="0" w:space="0" w:color="auto"/>
          </w:divBdr>
        </w:div>
        <w:div w:id="1678919022">
          <w:marLeft w:val="480"/>
          <w:marRight w:val="0"/>
          <w:marTop w:val="0"/>
          <w:marBottom w:val="0"/>
          <w:divBdr>
            <w:top w:val="none" w:sz="0" w:space="0" w:color="auto"/>
            <w:left w:val="none" w:sz="0" w:space="0" w:color="auto"/>
            <w:bottom w:val="none" w:sz="0" w:space="0" w:color="auto"/>
            <w:right w:val="none" w:sz="0" w:space="0" w:color="auto"/>
          </w:divBdr>
        </w:div>
        <w:div w:id="1057360677">
          <w:marLeft w:val="480"/>
          <w:marRight w:val="0"/>
          <w:marTop w:val="0"/>
          <w:marBottom w:val="0"/>
          <w:divBdr>
            <w:top w:val="none" w:sz="0" w:space="0" w:color="auto"/>
            <w:left w:val="none" w:sz="0" w:space="0" w:color="auto"/>
            <w:bottom w:val="none" w:sz="0" w:space="0" w:color="auto"/>
            <w:right w:val="none" w:sz="0" w:space="0" w:color="auto"/>
          </w:divBdr>
        </w:div>
        <w:div w:id="393890474">
          <w:marLeft w:val="480"/>
          <w:marRight w:val="0"/>
          <w:marTop w:val="0"/>
          <w:marBottom w:val="0"/>
          <w:divBdr>
            <w:top w:val="none" w:sz="0" w:space="0" w:color="auto"/>
            <w:left w:val="none" w:sz="0" w:space="0" w:color="auto"/>
            <w:bottom w:val="none" w:sz="0" w:space="0" w:color="auto"/>
            <w:right w:val="none" w:sz="0" w:space="0" w:color="auto"/>
          </w:divBdr>
        </w:div>
        <w:div w:id="357589392">
          <w:marLeft w:val="480"/>
          <w:marRight w:val="0"/>
          <w:marTop w:val="0"/>
          <w:marBottom w:val="0"/>
          <w:divBdr>
            <w:top w:val="none" w:sz="0" w:space="0" w:color="auto"/>
            <w:left w:val="none" w:sz="0" w:space="0" w:color="auto"/>
            <w:bottom w:val="none" w:sz="0" w:space="0" w:color="auto"/>
            <w:right w:val="none" w:sz="0" w:space="0" w:color="auto"/>
          </w:divBdr>
        </w:div>
      </w:divsChild>
    </w:div>
    <w:div w:id="872423901">
      <w:bodyDiv w:val="1"/>
      <w:marLeft w:val="0"/>
      <w:marRight w:val="0"/>
      <w:marTop w:val="0"/>
      <w:marBottom w:val="0"/>
      <w:divBdr>
        <w:top w:val="none" w:sz="0" w:space="0" w:color="auto"/>
        <w:left w:val="none" w:sz="0" w:space="0" w:color="auto"/>
        <w:bottom w:val="none" w:sz="0" w:space="0" w:color="auto"/>
        <w:right w:val="none" w:sz="0" w:space="0" w:color="auto"/>
      </w:divBdr>
      <w:divsChild>
        <w:div w:id="233126227">
          <w:marLeft w:val="480"/>
          <w:marRight w:val="0"/>
          <w:marTop w:val="0"/>
          <w:marBottom w:val="0"/>
          <w:divBdr>
            <w:top w:val="none" w:sz="0" w:space="0" w:color="auto"/>
            <w:left w:val="none" w:sz="0" w:space="0" w:color="auto"/>
            <w:bottom w:val="none" w:sz="0" w:space="0" w:color="auto"/>
            <w:right w:val="none" w:sz="0" w:space="0" w:color="auto"/>
          </w:divBdr>
        </w:div>
        <w:div w:id="718745222">
          <w:marLeft w:val="480"/>
          <w:marRight w:val="0"/>
          <w:marTop w:val="0"/>
          <w:marBottom w:val="0"/>
          <w:divBdr>
            <w:top w:val="none" w:sz="0" w:space="0" w:color="auto"/>
            <w:left w:val="none" w:sz="0" w:space="0" w:color="auto"/>
            <w:bottom w:val="none" w:sz="0" w:space="0" w:color="auto"/>
            <w:right w:val="none" w:sz="0" w:space="0" w:color="auto"/>
          </w:divBdr>
        </w:div>
        <w:div w:id="401802416">
          <w:marLeft w:val="480"/>
          <w:marRight w:val="0"/>
          <w:marTop w:val="0"/>
          <w:marBottom w:val="0"/>
          <w:divBdr>
            <w:top w:val="none" w:sz="0" w:space="0" w:color="auto"/>
            <w:left w:val="none" w:sz="0" w:space="0" w:color="auto"/>
            <w:bottom w:val="none" w:sz="0" w:space="0" w:color="auto"/>
            <w:right w:val="none" w:sz="0" w:space="0" w:color="auto"/>
          </w:divBdr>
        </w:div>
        <w:div w:id="1275675886">
          <w:marLeft w:val="480"/>
          <w:marRight w:val="0"/>
          <w:marTop w:val="0"/>
          <w:marBottom w:val="0"/>
          <w:divBdr>
            <w:top w:val="none" w:sz="0" w:space="0" w:color="auto"/>
            <w:left w:val="none" w:sz="0" w:space="0" w:color="auto"/>
            <w:bottom w:val="none" w:sz="0" w:space="0" w:color="auto"/>
            <w:right w:val="none" w:sz="0" w:space="0" w:color="auto"/>
          </w:divBdr>
        </w:div>
        <w:div w:id="1014453338">
          <w:marLeft w:val="480"/>
          <w:marRight w:val="0"/>
          <w:marTop w:val="0"/>
          <w:marBottom w:val="0"/>
          <w:divBdr>
            <w:top w:val="none" w:sz="0" w:space="0" w:color="auto"/>
            <w:left w:val="none" w:sz="0" w:space="0" w:color="auto"/>
            <w:bottom w:val="none" w:sz="0" w:space="0" w:color="auto"/>
            <w:right w:val="none" w:sz="0" w:space="0" w:color="auto"/>
          </w:divBdr>
        </w:div>
        <w:div w:id="1979450117">
          <w:marLeft w:val="480"/>
          <w:marRight w:val="0"/>
          <w:marTop w:val="0"/>
          <w:marBottom w:val="0"/>
          <w:divBdr>
            <w:top w:val="none" w:sz="0" w:space="0" w:color="auto"/>
            <w:left w:val="none" w:sz="0" w:space="0" w:color="auto"/>
            <w:bottom w:val="none" w:sz="0" w:space="0" w:color="auto"/>
            <w:right w:val="none" w:sz="0" w:space="0" w:color="auto"/>
          </w:divBdr>
        </w:div>
        <w:div w:id="1857035561">
          <w:marLeft w:val="480"/>
          <w:marRight w:val="0"/>
          <w:marTop w:val="0"/>
          <w:marBottom w:val="0"/>
          <w:divBdr>
            <w:top w:val="none" w:sz="0" w:space="0" w:color="auto"/>
            <w:left w:val="none" w:sz="0" w:space="0" w:color="auto"/>
            <w:bottom w:val="none" w:sz="0" w:space="0" w:color="auto"/>
            <w:right w:val="none" w:sz="0" w:space="0" w:color="auto"/>
          </w:divBdr>
        </w:div>
        <w:div w:id="1198659085">
          <w:marLeft w:val="480"/>
          <w:marRight w:val="0"/>
          <w:marTop w:val="0"/>
          <w:marBottom w:val="0"/>
          <w:divBdr>
            <w:top w:val="none" w:sz="0" w:space="0" w:color="auto"/>
            <w:left w:val="none" w:sz="0" w:space="0" w:color="auto"/>
            <w:bottom w:val="none" w:sz="0" w:space="0" w:color="auto"/>
            <w:right w:val="none" w:sz="0" w:space="0" w:color="auto"/>
          </w:divBdr>
        </w:div>
        <w:div w:id="999045665">
          <w:marLeft w:val="480"/>
          <w:marRight w:val="0"/>
          <w:marTop w:val="0"/>
          <w:marBottom w:val="0"/>
          <w:divBdr>
            <w:top w:val="none" w:sz="0" w:space="0" w:color="auto"/>
            <w:left w:val="none" w:sz="0" w:space="0" w:color="auto"/>
            <w:bottom w:val="none" w:sz="0" w:space="0" w:color="auto"/>
            <w:right w:val="none" w:sz="0" w:space="0" w:color="auto"/>
          </w:divBdr>
        </w:div>
        <w:div w:id="2000960486">
          <w:marLeft w:val="480"/>
          <w:marRight w:val="0"/>
          <w:marTop w:val="0"/>
          <w:marBottom w:val="0"/>
          <w:divBdr>
            <w:top w:val="none" w:sz="0" w:space="0" w:color="auto"/>
            <w:left w:val="none" w:sz="0" w:space="0" w:color="auto"/>
            <w:bottom w:val="none" w:sz="0" w:space="0" w:color="auto"/>
            <w:right w:val="none" w:sz="0" w:space="0" w:color="auto"/>
          </w:divBdr>
        </w:div>
        <w:div w:id="592784099">
          <w:marLeft w:val="480"/>
          <w:marRight w:val="0"/>
          <w:marTop w:val="0"/>
          <w:marBottom w:val="0"/>
          <w:divBdr>
            <w:top w:val="none" w:sz="0" w:space="0" w:color="auto"/>
            <w:left w:val="none" w:sz="0" w:space="0" w:color="auto"/>
            <w:bottom w:val="none" w:sz="0" w:space="0" w:color="auto"/>
            <w:right w:val="none" w:sz="0" w:space="0" w:color="auto"/>
          </w:divBdr>
        </w:div>
        <w:div w:id="808323098">
          <w:marLeft w:val="480"/>
          <w:marRight w:val="0"/>
          <w:marTop w:val="0"/>
          <w:marBottom w:val="0"/>
          <w:divBdr>
            <w:top w:val="none" w:sz="0" w:space="0" w:color="auto"/>
            <w:left w:val="none" w:sz="0" w:space="0" w:color="auto"/>
            <w:bottom w:val="none" w:sz="0" w:space="0" w:color="auto"/>
            <w:right w:val="none" w:sz="0" w:space="0" w:color="auto"/>
          </w:divBdr>
        </w:div>
        <w:div w:id="1075124730">
          <w:marLeft w:val="480"/>
          <w:marRight w:val="0"/>
          <w:marTop w:val="0"/>
          <w:marBottom w:val="0"/>
          <w:divBdr>
            <w:top w:val="none" w:sz="0" w:space="0" w:color="auto"/>
            <w:left w:val="none" w:sz="0" w:space="0" w:color="auto"/>
            <w:bottom w:val="none" w:sz="0" w:space="0" w:color="auto"/>
            <w:right w:val="none" w:sz="0" w:space="0" w:color="auto"/>
          </w:divBdr>
        </w:div>
        <w:div w:id="231933297">
          <w:marLeft w:val="480"/>
          <w:marRight w:val="0"/>
          <w:marTop w:val="0"/>
          <w:marBottom w:val="0"/>
          <w:divBdr>
            <w:top w:val="none" w:sz="0" w:space="0" w:color="auto"/>
            <w:left w:val="none" w:sz="0" w:space="0" w:color="auto"/>
            <w:bottom w:val="none" w:sz="0" w:space="0" w:color="auto"/>
            <w:right w:val="none" w:sz="0" w:space="0" w:color="auto"/>
          </w:divBdr>
        </w:div>
        <w:div w:id="375857258">
          <w:marLeft w:val="480"/>
          <w:marRight w:val="0"/>
          <w:marTop w:val="0"/>
          <w:marBottom w:val="0"/>
          <w:divBdr>
            <w:top w:val="none" w:sz="0" w:space="0" w:color="auto"/>
            <w:left w:val="none" w:sz="0" w:space="0" w:color="auto"/>
            <w:bottom w:val="none" w:sz="0" w:space="0" w:color="auto"/>
            <w:right w:val="none" w:sz="0" w:space="0" w:color="auto"/>
          </w:divBdr>
        </w:div>
        <w:div w:id="1641616088">
          <w:marLeft w:val="480"/>
          <w:marRight w:val="0"/>
          <w:marTop w:val="0"/>
          <w:marBottom w:val="0"/>
          <w:divBdr>
            <w:top w:val="none" w:sz="0" w:space="0" w:color="auto"/>
            <w:left w:val="none" w:sz="0" w:space="0" w:color="auto"/>
            <w:bottom w:val="none" w:sz="0" w:space="0" w:color="auto"/>
            <w:right w:val="none" w:sz="0" w:space="0" w:color="auto"/>
          </w:divBdr>
        </w:div>
        <w:div w:id="842358080">
          <w:marLeft w:val="480"/>
          <w:marRight w:val="0"/>
          <w:marTop w:val="0"/>
          <w:marBottom w:val="0"/>
          <w:divBdr>
            <w:top w:val="none" w:sz="0" w:space="0" w:color="auto"/>
            <w:left w:val="none" w:sz="0" w:space="0" w:color="auto"/>
            <w:bottom w:val="none" w:sz="0" w:space="0" w:color="auto"/>
            <w:right w:val="none" w:sz="0" w:space="0" w:color="auto"/>
          </w:divBdr>
        </w:div>
        <w:div w:id="1101726819">
          <w:marLeft w:val="480"/>
          <w:marRight w:val="0"/>
          <w:marTop w:val="0"/>
          <w:marBottom w:val="0"/>
          <w:divBdr>
            <w:top w:val="none" w:sz="0" w:space="0" w:color="auto"/>
            <w:left w:val="none" w:sz="0" w:space="0" w:color="auto"/>
            <w:bottom w:val="none" w:sz="0" w:space="0" w:color="auto"/>
            <w:right w:val="none" w:sz="0" w:space="0" w:color="auto"/>
          </w:divBdr>
        </w:div>
        <w:div w:id="1098526866">
          <w:marLeft w:val="480"/>
          <w:marRight w:val="0"/>
          <w:marTop w:val="0"/>
          <w:marBottom w:val="0"/>
          <w:divBdr>
            <w:top w:val="none" w:sz="0" w:space="0" w:color="auto"/>
            <w:left w:val="none" w:sz="0" w:space="0" w:color="auto"/>
            <w:bottom w:val="none" w:sz="0" w:space="0" w:color="auto"/>
            <w:right w:val="none" w:sz="0" w:space="0" w:color="auto"/>
          </w:divBdr>
        </w:div>
      </w:divsChild>
    </w:div>
    <w:div w:id="873615859">
      <w:bodyDiv w:val="1"/>
      <w:marLeft w:val="0"/>
      <w:marRight w:val="0"/>
      <w:marTop w:val="0"/>
      <w:marBottom w:val="0"/>
      <w:divBdr>
        <w:top w:val="none" w:sz="0" w:space="0" w:color="auto"/>
        <w:left w:val="none" w:sz="0" w:space="0" w:color="auto"/>
        <w:bottom w:val="none" w:sz="0" w:space="0" w:color="auto"/>
        <w:right w:val="none" w:sz="0" w:space="0" w:color="auto"/>
      </w:divBdr>
    </w:div>
    <w:div w:id="878274362">
      <w:bodyDiv w:val="1"/>
      <w:marLeft w:val="0"/>
      <w:marRight w:val="0"/>
      <w:marTop w:val="0"/>
      <w:marBottom w:val="0"/>
      <w:divBdr>
        <w:top w:val="none" w:sz="0" w:space="0" w:color="auto"/>
        <w:left w:val="none" w:sz="0" w:space="0" w:color="auto"/>
        <w:bottom w:val="none" w:sz="0" w:space="0" w:color="auto"/>
        <w:right w:val="none" w:sz="0" w:space="0" w:color="auto"/>
      </w:divBdr>
    </w:div>
    <w:div w:id="953680808">
      <w:bodyDiv w:val="1"/>
      <w:marLeft w:val="0"/>
      <w:marRight w:val="0"/>
      <w:marTop w:val="0"/>
      <w:marBottom w:val="0"/>
      <w:divBdr>
        <w:top w:val="none" w:sz="0" w:space="0" w:color="auto"/>
        <w:left w:val="none" w:sz="0" w:space="0" w:color="auto"/>
        <w:bottom w:val="none" w:sz="0" w:space="0" w:color="auto"/>
        <w:right w:val="none" w:sz="0" w:space="0" w:color="auto"/>
      </w:divBdr>
      <w:divsChild>
        <w:div w:id="89351738">
          <w:marLeft w:val="480"/>
          <w:marRight w:val="0"/>
          <w:marTop w:val="0"/>
          <w:marBottom w:val="0"/>
          <w:divBdr>
            <w:top w:val="none" w:sz="0" w:space="0" w:color="auto"/>
            <w:left w:val="none" w:sz="0" w:space="0" w:color="auto"/>
            <w:bottom w:val="none" w:sz="0" w:space="0" w:color="auto"/>
            <w:right w:val="none" w:sz="0" w:space="0" w:color="auto"/>
          </w:divBdr>
        </w:div>
        <w:div w:id="725687890">
          <w:marLeft w:val="480"/>
          <w:marRight w:val="0"/>
          <w:marTop w:val="0"/>
          <w:marBottom w:val="0"/>
          <w:divBdr>
            <w:top w:val="none" w:sz="0" w:space="0" w:color="auto"/>
            <w:left w:val="none" w:sz="0" w:space="0" w:color="auto"/>
            <w:bottom w:val="none" w:sz="0" w:space="0" w:color="auto"/>
            <w:right w:val="none" w:sz="0" w:space="0" w:color="auto"/>
          </w:divBdr>
        </w:div>
        <w:div w:id="1308589597">
          <w:marLeft w:val="480"/>
          <w:marRight w:val="0"/>
          <w:marTop w:val="0"/>
          <w:marBottom w:val="0"/>
          <w:divBdr>
            <w:top w:val="none" w:sz="0" w:space="0" w:color="auto"/>
            <w:left w:val="none" w:sz="0" w:space="0" w:color="auto"/>
            <w:bottom w:val="none" w:sz="0" w:space="0" w:color="auto"/>
            <w:right w:val="none" w:sz="0" w:space="0" w:color="auto"/>
          </w:divBdr>
        </w:div>
        <w:div w:id="952711837">
          <w:marLeft w:val="480"/>
          <w:marRight w:val="0"/>
          <w:marTop w:val="0"/>
          <w:marBottom w:val="0"/>
          <w:divBdr>
            <w:top w:val="none" w:sz="0" w:space="0" w:color="auto"/>
            <w:left w:val="none" w:sz="0" w:space="0" w:color="auto"/>
            <w:bottom w:val="none" w:sz="0" w:space="0" w:color="auto"/>
            <w:right w:val="none" w:sz="0" w:space="0" w:color="auto"/>
          </w:divBdr>
        </w:div>
        <w:div w:id="2009672870">
          <w:marLeft w:val="480"/>
          <w:marRight w:val="0"/>
          <w:marTop w:val="0"/>
          <w:marBottom w:val="0"/>
          <w:divBdr>
            <w:top w:val="none" w:sz="0" w:space="0" w:color="auto"/>
            <w:left w:val="none" w:sz="0" w:space="0" w:color="auto"/>
            <w:bottom w:val="none" w:sz="0" w:space="0" w:color="auto"/>
            <w:right w:val="none" w:sz="0" w:space="0" w:color="auto"/>
          </w:divBdr>
        </w:div>
        <w:div w:id="1893229996">
          <w:marLeft w:val="480"/>
          <w:marRight w:val="0"/>
          <w:marTop w:val="0"/>
          <w:marBottom w:val="0"/>
          <w:divBdr>
            <w:top w:val="none" w:sz="0" w:space="0" w:color="auto"/>
            <w:left w:val="none" w:sz="0" w:space="0" w:color="auto"/>
            <w:bottom w:val="none" w:sz="0" w:space="0" w:color="auto"/>
            <w:right w:val="none" w:sz="0" w:space="0" w:color="auto"/>
          </w:divBdr>
        </w:div>
        <w:div w:id="826558525">
          <w:marLeft w:val="480"/>
          <w:marRight w:val="0"/>
          <w:marTop w:val="0"/>
          <w:marBottom w:val="0"/>
          <w:divBdr>
            <w:top w:val="none" w:sz="0" w:space="0" w:color="auto"/>
            <w:left w:val="none" w:sz="0" w:space="0" w:color="auto"/>
            <w:bottom w:val="none" w:sz="0" w:space="0" w:color="auto"/>
            <w:right w:val="none" w:sz="0" w:space="0" w:color="auto"/>
          </w:divBdr>
        </w:div>
        <w:div w:id="12650794">
          <w:marLeft w:val="480"/>
          <w:marRight w:val="0"/>
          <w:marTop w:val="0"/>
          <w:marBottom w:val="0"/>
          <w:divBdr>
            <w:top w:val="none" w:sz="0" w:space="0" w:color="auto"/>
            <w:left w:val="none" w:sz="0" w:space="0" w:color="auto"/>
            <w:bottom w:val="none" w:sz="0" w:space="0" w:color="auto"/>
            <w:right w:val="none" w:sz="0" w:space="0" w:color="auto"/>
          </w:divBdr>
        </w:div>
        <w:div w:id="12845858">
          <w:marLeft w:val="480"/>
          <w:marRight w:val="0"/>
          <w:marTop w:val="0"/>
          <w:marBottom w:val="0"/>
          <w:divBdr>
            <w:top w:val="none" w:sz="0" w:space="0" w:color="auto"/>
            <w:left w:val="none" w:sz="0" w:space="0" w:color="auto"/>
            <w:bottom w:val="none" w:sz="0" w:space="0" w:color="auto"/>
            <w:right w:val="none" w:sz="0" w:space="0" w:color="auto"/>
          </w:divBdr>
        </w:div>
        <w:div w:id="1327780041">
          <w:marLeft w:val="480"/>
          <w:marRight w:val="0"/>
          <w:marTop w:val="0"/>
          <w:marBottom w:val="0"/>
          <w:divBdr>
            <w:top w:val="none" w:sz="0" w:space="0" w:color="auto"/>
            <w:left w:val="none" w:sz="0" w:space="0" w:color="auto"/>
            <w:bottom w:val="none" w:sz="0" w:space="0" w:color="auto"/>
            <w:right w:val="none" w:sz="0" w:space="0" w:color="auto"/>
          </w:divBdr>
        </w:div>
        <w:div w:id="1202203526">
          <w:marLeft w:val="480"/>
          <w:marRight w:val="0"/>
          <w:marTop w:val="0"/>
          <w:marBottom w:val="0"/>
          <w:divBdr>
            <w:top w:val="none" w:sz="0" w:space="0" w:color="auto"/>
            <w:left w:val="none" w:sz="0" w:space="0" w:color="auto"/>
            <w:bottom w:val="none" w:sz="0" w:space="0" w:color="auto"/>
            <w:right w:val="none" w:sz="0" w:space="0" w:color="auto"/>
          </w:divBdr>
        </w:div>
        <w:div w:id="1642467201">
          <w:marLeft w:val="480"/>
          <w:marRight w:val="0"/>
          <w:marTop w:val="0"/>
          <w:marBottom w:val="0"/>
          <w:divBdr>
            <w:top w:val="none" w:sz="0" w:space="0" w:color="auto"/>
            <w:left w:val="none" w:sz="0" w:space="0" w:color="auto"/>
            <w:bottom w:val="none" w:sz="0" w:space="0" w:color="auto"/>
            <w:right w:val="none" w:sz="0" w:space="0" w:color="auto"/>
          </w:divBdr>
        </w:div>
        <w:div w:id="1526097034">
          <w:marLeft w:val="480"/>
          <w:marRight w:val="0"/>
          <w:marTop w:val="0"/>
          <w:marBottom w:val="0"/>
          <w:divBdr>
            <w:top w:val="none" w:sz="0" w:space="0" w:color="auto"/>
            <w:left w:val="none" w:sz="0" w:space="0" w:color="auto"/>
            <w:bottom w:val="none" w:sz="0" w:space="0" w:color="auto"/>
            <w:right w:val="none" w:sz="0" w:space="0" w:color="auto"/>
          </w:divBdr>
        </w:div>
        <w:div w:id="1638410731">
          <w:marLeft w:val="480"/>
          <w:marRight w:val="0"/>
          <w:marTop w:val="0"/>
          <w:marBottom w:val="0"/>
          <w:divBdr>
            <w:top w:val="none" w:sz="0" w:space="0" w:color="auto"/>
            <w:left w:val="none" w:sz="0" w:space="0" w:color="auto"/>
            <w:bottom w:val="none" w:sz="0" w:space="0" w:color="auto"/>
            <w:right w:val="none" w:sz="0" w:space="0" w:color="auto"/>
          </w:divBdr>
        </w:div>
        <w:div w:id="890579275">
          <w:marLeft w:val="480"/>
          <w:marRight w:val="0"/>
          <w:marTop w:val="0"/>
          <w:marBottom w:val="0"/>
          <w:divBdr>
            <w:top w:val="none" w:sz="0" w:space="0" w:color="auto"/>
            <w:left w:val="none" w:sz="0" w:space="0" w:color="auto"/>
            <w:bottom w:val="none" w:sz="0" w:space="0" w:color="auto"/>
            <w:right w:val="none" w:sz="0" w:space="0" w:color="auto"/>
          </w:divBdr>
        </w:div>
      </w:divsChild>
    </w:div>
    <w:div w:id="954140295">
      <w:bodyDiv w:val="1"/>
      <w:marLeft w:val="0"/>
      <w:marRight w:val="0"/>
      <w:marTop w:val="0"/>
      <w:marBottom w:val="0"/>
      <w:divBdr>
        <w:top w:val="none" w:sz="0" w:space="0" w:color="auto"/>
        <w:left w:val="none" w:sz="0" w:space="0" w:color="auto"/>
        <w:bottom w:val="none" w:sz="0" w:space="0" w:color="auto"/>
        <w:right w:val="none" w:sz="0" w:space="0" w:color="auto"/>
      </w:divBdr>
      <w:divsChild>
        <w:div w:id="584077588">
          <w:marLeft w:val="480"/>
          <w:marRight w:val="0"/>
          <w:marTop w:val="0"/>
          <w:marBottom w:val="0"/>
          <w:divBdr>
            <w:top w:val="none" w:sz="0" w:space="0" w:color="auto"/>
            <w:left w:val="none" w:sz="0" w:space="0" w:color="auto"/>
            <w:bottom w:val="none" w:sz="0" w:space="0" w:color="auto"/>
            <w:right w:val="none" w:sz="0" w:space="0" w:color="auto"/>
          </w:divBdr>
        </w:div>
        <w:div w:id="838882327">
          <w:marLeft w:val="480"/>
          <w:marRight w:val="0"/>
          <w:marTop w:val="0"/>
          <w:marBottom w:val="0"/>
          <w:divBdr>
            <w:top w:val="none" w:sz="0" w:space="0" w:color="auto"/>
            <w:left w:val="none" w:sz="0" w:space="0" w:color="auto"/>
            <w:bottom w:val="none" w:sz="0" w:space="0" w:color="auto"/>
            <w:right w:val="none" w:sz="0" w:space="0" w:color="auto"/>
          </w:divBdr>
        </w:div>
        <w:div w:id="2095931643">
          <w:marLeft w:val="480"/>
          <w:marRight w:val="0"/>
          <w:marTop w:val="0"/>
          <w:marBottom w:val="0"/>
          <w:divBdr>
            <w:top w:val="none" w:sz="0" w:space="0" w:color="auto"/>
            <w:left w:val="none" w:sz="0" w:space="0" w:color="auto"/>
            <w:bottom w:val="none" w:sz="0" w:space="0" w:color="auto"/>
            <w:right w:val="none" w:sz="0" w:space="0" w:color="auto"/>
          </w:divBdr>
        </w:div>
        <w:div w:id="441925618">
          <w:marLeft w:val="480"/>
          <w:marRight w:val="0"/>
          <w:marTop w:val="0"/>
          <w:marBottom w:val="0"/>
          <w:divBdr>
            <w:top w:val="none" w:sz="0" w:space="0" w:color="auto"/>
            <w:left w:val="none" w:sz="0" w:space="0" w:color="auto"/>
            <w:bottom w:val="none" w:sz="0" w:space="0" w:color="auto"/>
            <w:right w:val="none" w:sz="0" w:space="0" w:color="auto"/>
          </w:divBdr>
        </w:div>
        <w:div w:id="1443375897">
          <w:marLeft w:val="480"/>
          <w:marRight w:val="0"/>
          <w:marTop w:val="0"/>
          <w:marBottom w:val="0"/>
          <w:divBdr>
            <w:top w:val="none" w:sz="0" w:space="0" w:color="auto"/>
            <w:left w:val="none" w:sz="0" w:space="0" w:color="auto"/>
            <w:bottom w:val="none" w:sz="0" w:space="0" w:color="auto"/>
            <w:right w:val="none" w:sz="0" w:space="0" w:color="auto"/>
          </w:divBdr>
        </w:div>
        <w:div w:id="1421367581">
          <w:marLeft w:val="480"/>
          <w:marRight w:val="0"/>
          <w:marTop w:val="0"/>
          <w:marBottom w:val="0"/>
          <w:divBdr>
            <w:top w:val="none" w:sz="0" w:space="0" w:color="auto"/>
            <w:left w:val="none" w:sz="0" w:space="0" w:color="auto"/>
            <w:bottom w:val="none" w:sz="0" w:space="0" w:color="auto"/>
            <w:right w:val="none" w:sz="0" w:space="0" w:color="auto"/>
          </w:divBdr>
        </w:div>
        <w:div w:id="23482791">
          <w:marLeft w:val="480"/>
          <w:marRight w:val="0"/>
          <w:marTop w:val="0"/>
          <w:marBottom w:val="0"/>
          <w:divBdr>
            <w:top w:val="none" w:sz="0" w:space="0" w:color="auto"/>
            <w:left w:val="none" w:sz="0" w:space="0" w:color="auto"/>
            <w:bottom w:val="none" w:sz="0" w:space="0" w:color="auto"/>
            <w:right w:val="none" w:sz="0" w:space="0" w:color="auto"/>
          </w:divBdr>
        </w:div>
        <w:div w:id="1989431931">
          <w:marLeft w:val="480"/>
          <w:marRight w:val="0"/>
          <w:marTop w:val="0"/>
          <w:marBottom w:val="0"/>
          <w:divBdr>
            <w:top w:val="none" w:sz="0" w:space="0" w:color="auto"/>
            <w:left w:val="none" w:sz="0" w:space="0" w:color="auto"/>
            <w:bottom w:val="none" w:sz="0" w:space="0" w:color="auto"/>
            <w:right w:val="none" w:sz="0" w:space="0" w:color="auto"/>
          </w:divBdr>
        </w:div>
        <w:div w:id="372775094">
          <w:marLeft w:val="480"/>
          <w:marRight w:val="0"/>
          <w:marTop w:val="0"/>
          <w:marBottom w:val="0"/>
          <w:divBdr>
            <w:top w:val="none" w:sz="0" w:space="0" w:color="auto"/>
            <w:left w:val="none" w:sz="0" w:space="0" w:color="auto"/>
            <w:bottom w:val="none" w:sz="0" w:space="0" w:color="auto"/>
            <w:right w:val="none" w:sz="0" w:space="0" w:color="auto"/>
          </w:divBdr>
        </w:div>
        <w:div w:id="159128687">
          <w:marLeft w:val="480"/>
          <w:marRight w:val="0"/>
          <w:marTop w:val="0"/>
          <w:marBottom w:val="0"/>
          <w:divBdr>
            <w:top w:val="none" w:sz="0" w:space="0" w:color="auto"/>
            <w:left w:val="none" w:sz="0" w:space="0" w:color="auto"/>
            <w:bottom w:val="none" w:sz="0" w:space="0" w:color="auto"/>
            <w:right w:val="none" w:sz="0" w:space="0" w:color="auto"/>
          </w:divBdr>
        </w:div>
        <w:div w:id="1525553048">
          <w:marLeft w:val="480"/>
          <w:marRight w:val="0"/>
          <w:marTop w:val="0"/>
          <w:marBottom w:val="0"/>
          <w:divBdr>
            <w:top w:val="none" w:sz="0" w:space="0" w:color="auto"/>
            <w:left w:val="none" w:sz="0" w:space="0" w:color="auto"/>
            <w:bottom w:val="none" w:sz="0" w:space="0" w:color="auto"/>
            <w:right w:val="none" w:sz="0" w:space="0" w:color="auto"/>
          </w:divBdr>
        </w:div>
        <w:div w:id="1662854090">
          <w:marLeft w:val="480"/>
          <w:marRight w:val="0"/>
          <w:marTop w:val="0"/>
          <w:marBottom w:val="0"/>
          <w:divBdr>
            <w:top w:val="none" w:sz="0" w:space="0" w:color="auto"/>
            <w:left w:val="none" w:sz="0" w:space="0" w:color="auto"/>
            <w:bottom w:val="none" w:sz="0" w:space="0" w:color="auto"/>
            <w:right w:val="none" w:sz="0" w:space="0" w:color="auto"/>
          </w:divBdr>
        </w:div>
        <w:div w:id="1411000978">
          <w:marLeft w:val="480"/>
          <w:marRight w:val="0"/>
          <w:marTop w:val="0"/>
          <w:marBottom w:val="0"/>
          <w:divBdr>
            <w:top w:val="none" w:sz="0" w:space="0" w:color="auto"/>
            <w:left w:val="none" w:sz="0" w:space="0" w:color="auto"/>
            <w:bottom w:val="none" w:sz="0" w:space="0" w:color="auto"/>
            <w:right w:val="none" w:sz="0" w:space="0" w:color="auto"/>
          </w:divBdr>
        </w:div>
        <w:div w:id="2031684525">
          <w:marLeft w:val="480"/>
          <w:marRight w:val="0"/>
          <w:marTop w:val="0"/>
          <w:marBottom w:val="0"/>
          <w:divBdr>
            <w:top w:val="none" w:sz="0" w:space="0" w:color="auto"/>
            <w:left w:val="none" w:sz="0" w:space="0" w:color="auto"/>
            <w:bottom w:val="none" w:sz="0" w:space="0" w:color="auto"/>
            <w:right w:val="none" w:sz="0" w:space="0" w:color="auto"/>
          </w:divBdr>
        </w:div>
        <w:div w:id="24453326">
          <w:marLeft w:val="480"/>
          <w:marRight w:val="0"/>
          <w:marTop w:val="0"/>
          <w:marBottom w:val="0"/>
          <w:divBdr>
            <w:top w:val="none" w:sz="0" w:space="0" w:color="auto"/>
            <w:left w:val="none" w:sz="0" w:space="0" w:color="auto"/>
            <w:bottom w:val="none" w:sz="0" w:space="0" w:color="auto"/>
            <w:right w:val="none" w:sz="0" w:space="0" w:color="auto"/>
          </w:divBdr>
        </w:div>
        <w:div w:id="1111895052">
          <w:marLeft w:val="480"/>
          <w:marRight w:val="0"/>
          <w:marTop w:val="0"/>
          <w:marBottom w:val="0"/>
          <w:divBdr>
            <w:top w:val="none" w:sz="0" w:space="0" w:color="auto"/>
            <w:left w:val="none" w:sz="0" w:space="0" w:color="auto"/>
            <w:bottom w:val="none" w:sz="0" w:space="0" w:color="auto"/>
            <w:right w:val="none" w:sz="0" w:space="0" w:color="auto"/>
          </w:divBdr>
        </w:div>
        <w:div w:id="374936921">
          <w:marLeft w:val="480"/>
          <w:marRight w:val="0"/>
          <w:marTop w:val="0"/>
          <w:marBottom w:val="0"/>
          <w:divBdr>
            <w:top w:val="none" w:sz="0" w:space="0" w:color="auto"/>
            <w:left w:val="none" w:sz="0" w:space="0" w:color="auto"/>
            <w:bottom w:val="none" w:sz="0" w:space="0" w:color="auto"/>
            <w:right w:val="none" w:sz="0" w:space="0" w:color="auto"/>
          </w:divBdr>
        </w:div>
        <w:div w:id="1289241877">
          <w:marLeft w:val="480"/>
          <w:marRight w:val="0"/>
          <w:marTop w:val="0"/>
          <w:marBottom w:val="0"/>
          <w:divBdr>
            <w:top w:val="none" w:sz="0" w:space="0" w:color="auto"/>
            <w:left w:val="none" w:sz="0" w:space="0" w:color="auto"/>
            <w:bottom w:val="none" w:sz="0" w:space="0" w:color="auto"/>
            <w:right w:val="none" w:sz="0" w:space="0" w:color="auto"/>
          </w:divBdr>
        </w:div>
        <w:div w:id="249194260">
          <w:marLeft w:val="480"/>
          <w:marRight w:val="0"/>
          <w:marTop w:val="0"/>
          <w:marBottom w:val="0"/>
          <w:divBdr>
            <w:top w:val="none" w:sz="0" w:space="0" w:color="auto"/>
            <w:left w:val="none" w:sz="0" w:space="0" w:color="auto"/>
            <w:bottom w:val="none" w:sz="0" w:space="0" w:color="auto"/>
            <w:right w:val="none" w:sz="0" w:space="0" w:color="auto"/>
          </w:divBdr>
        </w:div>
      </w:divsChild>
    </w:div>
    <w:div w:id="994258382">
      <w:bodyDiv w:val="1"/>
      <w:marLeft w:val="0"/>
      <w:marRight w:val="0"/>
      <w:marTop w:val="0"/>
      <w:marBottom w:val="0"/>
      <w:divBdr>
        <w:top w:val="none" w:sz="0" w:space="0" w:color="auto"/>
        <w:left w:val="none" w:sz="0" w:space="0" w:color="auto"/>
        <w:bottom w:val="none" w:sz="0" w:space="0" w:color="auto"/>
        <w:right w:val="none" w:sz="0" w:space="0" w:color="auto"/>
      </w:divBdr>
      <w:divsChild>
        <w:div w:id="1529679327">
          <w:marLeft w:val="480"/>
          <w:marRight w:val="0"/>
          <w:marTop w:val="0"/>
          <w:marBottom w:val="0"/>
          <w:divBdr>
            <w:top w:val="none" w:sz="0" w:space="0" w:color="auto"/>
            <w:left w:val="none" w:sz="0" w:space="0" w:color="auto"/>
            <w:bottom w:val="none" w:sz="0" w:space="0" w:color="auto"/>
            <w:right w:val="none" w:sz="0" w:space="0" w:color="auto"/>
          </w:divBdr>
        </w:div>
        <w:div w:id="1166827931">
          <w:marLeft w:val="480"/>
          <w:marRight w:val="0"/>
          <w:marTop w:val="0"/>
          <w:marBottom w:val="0"/>
          <w:divBdr>
            <w:top w:val="none" w:sz="0" w:space="0" w:color="auto"/>
            <w:left w:val="none" w:sz="0" w:space="0" w:color="auto"/>
            <w:bottom w:val="none" w:sz="0" w:space="0" w:color="auto"/>
            <w:right w:val="none" w:sz="0" w:space="0" w:color="auto"/>
          </w:divBdr>
        </w:div>
        <w:div w:id="1235435806">
          <w:marLeft w:val="480"/>
          <w:marRight w:val="0"/>
          <w:marTop w:val="0"/>
          <w:marBottom w:val="0"/>
          <w:divBdr>
            <w:top w:val="none" w:sz="0" w:space="0" w:color="auto"/>
            <w:left w:val="none" w:sz="0" w:space="0" w:color="auto"/>
            <w:bottom w:val="none" w:sz="0" w:space="0" w:color="auto"/>
            <w:right w:val="none" w:sz="0" w:space="0" w:color="auto"/>
          </w:divBdr>
        </w:div>
        <w:div w:id="566232043">
          <w:marLeft w:val="480"/>
          <w:marRight w:val="0"/>
          <w:marTop w:val="0"/>
          <w:marBottom w:val="0"/>
          <w:divBdr>
            <w:top w:val="none" w:sz="0" w:space="0" w:color="auto"/>
            <w:left w:val="none" w:sz="0" w:space="0" w:color="auto"/>
            <w:bottom w:val="none" w:sz="0" w:space="0" w:color="auto"/>
            <w:right w:val="none" w:sz="0" w:space="0" w:color="auto"/>
          </w:divBdr>
        </w:div>
        <w:div w:id="2005164765">
          <w:marLeft w:val="480"/>
          <w:marRight w:val="0"/>
          <w:marTop w:val="0"/>
          <w:marBottom w:val="0"/>
          <w:divBdr>
            <w:top w:val="none" w:sz="0" w:space="0" w:color="auto"/>
            <w:left w:val="none" w:sz="0" w:space="0" w:color="auto"/>
            <w:bottom w:val="none" w:sz="0" w:space="0" w:color="auto"/>
            <w:right w:val="none" w:sz="0" w:space="0" w:color="auto"/>
          </w:divBdr>
        </w:div>
        <w:div w:id="1322654502">
          <w:marLeft w:val="480"/>
          <w:marRight w:val="0"/>
          <w:marTop w:val="0"/>
          <w:marBottom w:val="0"/>
          <w:divBdr>
            <w:top w:val="none" w:sz="0" w:space="0" w:color="auto"/>
            <w:left w:val="none" w:sz="0" w:space="0" w:color="auto"/>
            <w:bottom w:val="none" w:sz="0" w:space="0" w:color="auto"/>
            <w:right w:val="none" w:sz="0" w:space="0" w:color="auto"/>
          </w:divBdr>
        </w:div>
        <w:div w:id="36588372">
          <w:marLeft w:val="480"/>
          <w:marRight w:val="0"/>
          <w:marTop w:val="0"/>
          <w:marBottom w:val="0"/>
          <w:divBdr>
            <w:top w:val="none" w:sz="0" w:space="0" w:color="auto"/>
            <w:left w:val="none" w:sz="0" w:space="0" w:color="auto"/>
            <w:bottom w:val="none" w:sz="0" w:space="0" w:color="auto"/>
            <w:right w:val="none" w:sz="0" w:space="0" w:color="auto"/>
          </w:divBdr>
        </w:div>
        <w:div w:id="145172683">
          <w:marLeft w:val="480"/>
          <w:marRight w:val="0"/>
          <w:marTop w:val="0"/>
          <w:marBottom w:val="0"/>
          <w:divBdr>
            <w:top w:val="none" w:sz="0" w:space="0" w:color="auto"/>
            <w:left w:val="none" w:sz="0" w:space="0" w:color="auto"/>
            <w:bottom w:val="none" w:sz="0" w:space="0" w:color="auto"/>
            <w:right w:val="none" w:sz="0" w:space="0" w:color="auto"/>
          </w:divBdr>
        </w:div>
        <w:div w:id="1609237795">
          <w:marLeft w:val="480"/>
          <w:marRight w:val="0"/>
          <w:marTop w:val="0"/>
          <w:marBottom w:val="0"/>
          <w:divBdr>
            <w:top w:val="none" w:sz="0" w:space="0" w:color="auto"/>
            <w:left w:val="none" w:sz="0" w:space="0" w:color="auto"/>
            <w:bottom w:val="none" w:sz="0" w:space="0" w:color="auto"/>
            <w:right w:val="none" w:sz="0" w:space="0" w:color="auto"/>
          </w:divBdr>
        </w:div>
        <w:div w:id="834952587">
          <w:marLeft w:val="480"/>
          <w:marRight w:val="0"/>
          <w:marTop w:val="0"/>
          <w:marBottom w:val="0"/>
          <w:divBdr>
            <w:top w:val="none" w:sz="0" w:space="0" w:color="auto"/>
            <w:left w:val="none" w:sz="0" w:space="0" w:color="auto"/>
            <w:bottom w:val="none" w:sz="0" w:space="0" w:color="auto"/>
            <w:right w:val="none" w:sz="0" w:space="0" w:color="auto"/>
          </w:divBdr>
        </w:div>
        <w:div w:id="132338100">
          <w:marLeft w:val="480"/>
          <w:marRight w:val="0"/>
          <w:marTop w:val="0"/>
          <w:marBottom w:val="0"/>
          <w:divBdr>
            <w:top w:val="none" w:sz="0" w:space="0" w:color="auto"/>
            <w:left w:val="none" w:sz="0" w:space="0" w:color="auto"/>
            <w:bottom w:val="none" w:sz="0" w:space="0" w:color="auto"/>
            <w:right w:val="none" w:sz="0" w:space="0" w:color="auto"/>
          </w:divBdr>
        </w:div>
        <w:div w:id="1290356224">
          <w:marLeft w:val="480"/>
          <w:marRight w:val="0"/>
          <w:marTop w:val="0"/>
          <w:marBottom w:val="0"/>
          <w:divBdr>
            <w:top w:val="none" w:sz="0" w:space="0" w:color="auto"/>
            <w:left w:val="none" w:sz="0" w:space="0" w:color="auto"/>
            <w:bottom w:val="none" w:sz="0" w:space="0" w:color="auto"/>
            <w:right w:val="none" w:sz="0" w:space="0" w:color="auto"/>
          </w:divBdr>
        </w:div>
        <w:div w:id="125587962">
          <w:marLeft w:val="480"/>
          <w:marRight w:val="0"/>
          <w:marTop w:val="0"/>
          <w:marBottom w:val="0"/>
          <w:divBdr>
            <w:top w:val="none" w:sz="0" w:space="0" w:color="auto"/>
            <w:left w:val="none" w:sz="0" w:space="0" w:color="auto"/>
            <w:bottom w:val="none" w:sz="0" w:space="0" w:color="auto"/>
            <w:right w:val="none" w:sz="0" w:space="0" w:color="auto"/>
          </w:divBdr>
        </w:div>
        <w:div w:id="1455363000">
          <w:marLeft w:val="480"/>
          <w:marRight w:val="0"/>
          <w:marTop w:val="0"/>
          <w:marBottom w:val="0"/>
          <w:divBdr>
            <w:top w:val="none" w:sz="0" w:space="0" w:color="auto"/>
            <w:left w:val="none" w:sz="0" w:space="0" w:color="auto"/>
            <w:bottom w:val="none" w:sz="0" w:space="0" w:color="auto"/>
            <w:right w:val="none" w:sz="0" w:space="0" w:color="auto"/>
          </w:divBdr>
        </w:div>
        <w:div w:id="52968932">
          <w:marLeft w:val="480"/>
          <w:marRight w:val="0"/>
          <w:marTop w:val="0"/>
          <w:marBottom w:val="0"/>
          <w:divBdr>
            <w:top w:val="none" w:sz="0" w:space="0" w:color="auto"/>
            <w:left w:val="none" w:sz="0" w:space="0" w:color="auto"/>
            <w:bottom w:val="none" w:sz="0" w:space="0" w:color="auto"/>
            <w:right w:val="none" w:sz="0" w:space="0" w:color="auto"/>
          </w:divBdr>
        </w:div>
        <w:div w:id="1912428257">
          <w:marLeft w:val="480"/>
          <w:marRight w:val="0"/>
          <w:marTop w:val="0"/>
          <w:marBottom w:val="0"/>
          <w:divBdr>
            <w:top w:val="none" w:sz="0" w:space="0" w:color="auto"/>
            <w:left w:val="none" w:sz="0" w:space="0" w:color="auto"/>
            <w:bottom w:val="none" w:sz="0" w:space="0" w:color="auto"/>
            <w:right w:val="none" w:sz="0" w:space="0" w:color="auto"/>
          </w:divBdr>
        </w:div>
        <w:div w:id="881281715">
          <w:marLeft w:val="480"/>
          <w:marRight w:val="0"/>
          <w:marTop w:val="0"/>
          <w:marBottom w:val="0"/>
          <w:divBdr>
            <w:top w:val="none" w:sz="0" w:space="0" w:color="auto"/>
            <w:left w:val="none" w:sz="0" w:space="0" w:color="auto"/>
            <w:bottom w:val="none" w:sz="0" w:space="0" w:color="auto"/>
            <w:right w:val="none" w:sz="0" w:space="0" w:color="auto"/>
          </w:divBdr>
        </w:div>
        <w:div w:id="1240674380">
          <w:marLeft w:val="480"/>
          <w:marRight w:val="0"/>
          <w:marTop w:val="0"/>
          <w:marBottom w:val="0"/>
          <w:divBdr>
            <w:top w:val="none" w:sz="0" w:space="0" w:color="auto"/>
            <w:left w:val="none" w:sz="0" w:space="0" w:color="auto"/>
            <w:bottom w:val="none" w:sz="0" w:space="0" w:color="auto"/>
            <w:right w:val="none" w:sz="0" w:space="0" w:color="auto"/>
          </w:divBdr>
        </w:div>
        <w:div w:id="1339694901">
          <w:marLeft w:val="480"/>
          <w:marRight w:val="0"/>
          <w:marTop w:val="0"/>
          <w:marBottom w:val="0"/>
          <w:divBdr>
            <w:top w:val="none" w:sz="0" w:space="0" w:color="auto"/>
            <w:left w:val="none" w:sz="0" w:space="0" w:color="auto"/>
            <w:bottom w:val="none" w:sz="0" w:space="0" w:color="auto"/>
            <w:right w:val="none" w:sz="0" w:space="0" w:color="auto"/>
          </w:divBdr>
        </w:div>
      </w:divsChild>
    </w:div>
    <w:div w:id="1008293156">
      <w:bodyDiv w:val="1"/>
      <w:marLeft w:val="0"/>
      <w:marRight w:val="0"/>
      <w:marTop w:val="0"/>
      <w:marBottom w:val="0"/>
      <w:divBdr>
        <w:top w:val="none" w:sz="0" w:space="0" w:color="auto"/>
        <w:left w:val="none" w:sz="0" w:space="0" w:color="auto"/>
        <w:bottom w:val="none" w:sz="0" w:space="0" w:color="auto"/>
        <w:right w:val="none" w:sz="0" w:space="0" w:color="auto"/>
      </w:divBdr>
      <w:divsChild>
        <w:div w:id="1667201001">
          <w:marLeft w:val="480"/>
          <w:marRight w:val="0"/>
          <w:marTop w:val="0"/>
          <w:marBottom w:val="0"/>
          <w:divBdr>
            <w:top w:val="none" w:sz="0" w:space="0" w:color="auto"/>
            <w:left w:val="none" w:sz="0" w:space="0" w:color="auto"/>
            <w:bottom w:val="none" w:sz="0" w:space="0" w:color="auto"/>
            <w:right w:val="none" w:sz="0" w:space="0" w:color="auto"/>
          </w:divBdr>
        </w:div>
        <w:div w:id="817189839">
          <w:marLeft w:val="480"/>
          <w:marRight w:val="0"/>
          <w:marTop w:val="0"/>
          <w:marBottom w:val="0"/>
          <w:divBdr>
            <w:top w:val="none" w:sz="0" w:space="0" w:color="auto"/>
            <w:left w:val="none" w:sz="0" w:space="0" w:color="auto"/>
            <w:bottom w:val="none" w:sz="0" w:space="0" w:color="auto"/>
            <w:right w:val="none" w:sz="0" w:space="0" w:color="auto"/>
          </w:divBdr>
        </w:div>
        <w:div w:id="1240672885">
          <w:marLeft w:val="480"/>
          <w:marRight w:val="0"/>
          <w:marTop w:val="0"/>
          <w:marBottom w:val="0"/>
          <w:divBdr>
            <w:top w:val="none" w:sz="0" w:space="0" w:color="auto"/>
            <w:left w:val="none" w:sz="0" w:space="0" w:color="auto"/>
            <w:bottom w:val="none" w:sz="0" w:space="0" w:color="auto"/>
            <w:right w:val="none" w:sz="0" w:space="0" w:color="auto"/>
          </w:divBdr>
        </w:div>
        <w:div w:id="1085878548">
          <w:marLeft w:val="480"/>
          <w:marRight w:val="0"/>
          <w:marTop w:val="0"/>
          <w:marBottom w:val="0"/>
          <w:divBdr>
            <w:top w:val="none" w:sz="0" w:space="0" w:color="auto"/>
            <w:left w:val="none" w:sz="0" w:space="0" w:color="auto"/>
            <w:bottom w:val="none" w:sz="0" w:space="0" w:color="auto"/>
            <w:right w:val="none" w:sz="0" w:space="0" w:color="auto"/>
          </w:divBdr>
        </w:div>
        <w:div w:id="1021124588">
          <w:marLeft w:val="480"/>
          <w:marRight w:val="0"/>
          <w:marTop w:val="0"/>
          <w:marBottom w:val="0"/>
          <w:divBdr>
            <w:top w:val="none" w:sz="0" w:space="0" w:color="auto"/>
            <w:left w:val="none" w:sz="0" w:space="0" w:color="auto"/>
            <w:bottom w:val="none" w:sz="0" w:space="0" w:color="auto"/>
            <w:right w:val="none" w:sz="0" w:space="0" w:color="auto"/>
          </w:divBdr>
        </w:div>
        <w:div w:id="883054805">
          <w:marLeft w:val="480"/>
          <w:marRight w:val="0"/>
          <w:marTop w:val="0"/>
          <w:marBottom w:val="0"/>
          <w:divBdr>
            <w:top w:val="none" w:sz="0" w:space="0" w:color="auto"/>
            <w:left w:val="none" w:sz="0" w:space="0" w:color="auto"/>
            <w:bottom w:val="none" w:sz="0" w:space="0" w:color="auto"/>
            <w:right w:val="none" w:sz="0" w:space="0" w:color="auto"/>
          </w:divBdr>
        </w:div>
        <w:div w:id="1718430376">
          <w:marLeft w:val="480"/>
          <w:marRight w:val="0"/>
          <w:marTop w:val="0"/>
          <w:marBottom w:val="0"/>
          <w:divBdr>
            <w:top w:val="none" w:sz="0" w:space="0" w:color="auto"/>
            <w:left w:val="none" w:sz="0" w:space="0" w:color="auto"/>
            <w:bottom w:val="none" w:sz="0" w:space="0" w:color="auto"/>
            <w:right w:val="none" w:sz="0" w:space="0" w:color="auto"/>
          </w:divBdr>
        </w:div>
        <w:div w:id="1606813325">
          <w:marLeft w:val="480"/>
          <w:marRight w:val="0"/>
          <w:marTop w:val="0"/>
          <w:marBottom w:val="0"/>
          <w:divBdr>
            <w:top w:val="none" w:sz="0" w:space="0" w:color="auto"/>
            <w:left w:val="none" w:sz="0" w:space="0" w:color="auto"/>
            <w:bottom w:val="none" w:sz="0" w:space="0" w:color="auto"/>
            <w:right w:val="none" w:sz="0" w:space="0" w:color="auto"/>
          </w:divBdr>
        </w:div>
        <w:div w:id="2109420569">
          <w:marLeft w:val="480"/>
          <w:marRight w:val="0"/>
          <w:marTop w:val="0"/>
          <w:marBottom w:val="0"/>
          <w:divBdr>
            <w:top w:val="none" w:sz="0" w:space="0" w:color="auto"/>
            <w:left w:val="none" w:sz="0" w:space="0" w:color="auto"/>
            <w:bottom w:val="none" w:sz="0" w:space="0" w:color="auto"/>
            <w:right w:val="none" w:sz="0" w:space="0" w:color="auto"/>
          </w:divBdr>
        </w:div>
        <w:div w:id="1628003669">
          <w:marLeft w:val="480"/>
          <w:marRight w:val="0"/>
          <w:marTop w:val="0"/>
          <w:marBottom w:val="0"/>
          <w:divBdr>
            <w:top w:val="none" w:sz="0" w:space="0" w:color="auto"/>
            <w:left w:val="none" w:sz="0" w:space="0" w:color="auto"/>
            <w:bottom w:val="none" w:sz="0" w:space="0" w:color="auto"/>
            <w:right w:val="none" w:sz="0" w:space="0" w:color="auto"/>
          </w:divBdr>
        </w:div>
        <w:div w:id="721909583">
          <w:marLeft w:val="480"/>
          <w:marRight w:val="0"/>
          <w:marTop w:val="0"/>
          <w:marBottom w:val="0"/>
          <w:divBdr>
            <w:top w:val="none" w:sz="0" w:space="0" w:color="auto"/>
            <w:left w:val="none" w:sz="0" w:space="0" w:color="auto"/>
            <w:bottom w:val="none" w:sz="0" w:space="0" w:color="auto"/>
            <w:right w:val="none" w:sz="0" w:space="0" w:color="auto"/>
          </w:divBdr>
        </w:div>
        <w:div w:id="615648242">
          <w:marLeft w:val="480"/>
          <w:marRight w:val="0"/>
          <w:marTop w:val="0"/>
          <w:marBottom w:val="0"/>
          <w:divBdr>
            <w:top w:val="none" w:sz="0" w:space="0" w:color="auto"/>
            <w:left w:val="none" w:sz="0" w:space="0" w:color="auto"/>
            <w:bottom w:val="none" w:sz="0" w:space="0" w:color="auto"/>
            <w:right w:val="none" w:sz="0" w:space="0" w:color="auto"/>
          </w:divBdr>
        </w:div>
      </w:divsChild>
    </w:div>
    <w:div w:id="1076321810">
      <w:bodyDiv w:val="1"/>
      <w:marLeft w:val="0"/>
      <w:marRight w:val="0"/>
      <w:marTop w:val="0"/>
      <w:marBottom w:val="0"/>
      <w:divBdr>
        <w:top w:val="none" w:sz="0" w:space="0" w:color="auto"/>
        <w:left w:val="none" w:sz="0" w:space="0" w:color="auto"/>
        <w:bottom w:val="none" w:sz="0" w:space="0" w:color="auto"/>
        <w:right w:val="none" w:sz="0" w:space="0" w:color="auto"/>
      </w:divBdr>
      <w:divsChild>
        <w:div w:id="837309165">
          <w:marLeft w:val="480"/>
          <w:marRight w:val="0"/>
          <w:marTop w:val="0"/>
          <w:marBottom w:val="0"/>
          <w:divBdr>
            <w:top w:val="none" w:sz="0" w:space="0" w:color="auto"/>
            <w:left w:val="none" w:sz="0" w:space="0" w:color="auto"/>
            <w:bottom w:val="none" w:sz="0" w:space="0" w:color="auto"/>
            <w:right w:val="none" w:sz="0" w:space="0" w:color="auto"/>
          </w:divBdr>
        </w:div>
        <w:div w:id="77873382">
          <w:marLeft w:val="480"/>
          <w:marRight w:val="0"/>
          <w:marTop w:val="0"/>
          <w:marBottom w:val="0"/>
          <w:divBdr>
            <w:top w:val="none" w:sz="0" w:space="0" w:color="auto"/>
            <w:left w:val="none" w:sz="0" w:space="0" w:color="auto"/>
            <w:bottom w:val="none" w:sz="0" w:space="0" w:color="auto"/>
            <w:right w:val="none" w:sz="0" w:space="0" w:color="auto"/>
          </w:divBdr>
        </w:div>
        <w:div w:id="1963994949">
          <w:marLeft w:val="480"/>
          <w:marRight w:val="0"/>
          <w:marTop w:val="0"/>
          <w:marBottom w:val="0"/>
          <w:divBdr>
            <w:top w:val="none" w:sz="0" w:space="0" w:color="auto"/>
            <w:left w:val="none" w:sz="0" w:space="0" w:color="auto"/>
            <w:bottom w:val="none" w:sz="0" w:space="0" w:color="auto"/>
            <w:right w:val="none" w:sz="0" w:space="0" w:color="auto"/>
          </w:divBdr>
        </w:div>
        <w:div w:id="1137336129">
          <w:marLeft w:val="480"/>
          <w:marRight w:val="0"/>
          <w:marTop w:val="0"/>
          <w:marBottom w:val="0"/>
          <w:divBdr>
            <w:top w:val="none" w:sz="0" w:space="0" w:color="auto"/>
            <w:left w:val="none" w:sz="0" w:space="0" w:color="auto"/>
            <w:bottom w:val="none" w:sz="0" w:space="0" w:color="auto"/>
            <w:right w:val="none" w:sz="0" w:space="0" w:color="auto"/>
          </w:divBdr>
        </w:div>
        <w:div w:id="1409771264">
          <w:marLeft w:val="480"/>
          <w:marRight w:val="0"/>
          <w:marTop w:val="0"/>
          <w:marBottom w:val="0"/>
          <w:divBdr>
            <w:top w:val="none" w:sz="0" w:space="0" w:color="auto"/>
            <w:left w:val="none" w:sz="0" w:space="0" w:color="auto"/>
            <w:bottom w:val="none" w:sz="0" w:space="0" w:color="auto"/>
            <w:right w:val="none" w:sz="0" w:space="0" w:color="auto"/>
          </w:divBdr>
        </w:div>
        <w:div w:id="1673724335">
          <w:marLeft w:val="480"/>
          <w:marRight w:val="0"/>
          <w:marTop w:val="0"/>
          <w:marBottom w:val="0"/>
          <w:divBdr>
            <w:top w:val="none" w:sz="0" w:space="0" w:color="auto"/>
            <w:left w:val="none" w:sz="0" w:space="0" w:color="auto"/>
            <w:bottom w:val="none" w:sz="0" w:space="0" w:color="auto"/>
            <w:right w:val="none" w:sz="0" w:space="0" w:color="auto"/>
          </w:divBdr>
        </w:div>
        <w:div w:id="490872973">
          <w:marLeft w:val="480"/>
          <w:marRight w:val="0"/>
          <w:marTop w:val="0"/>
          <w:marBottom w:val="0"/>
          <w:divBdr>
            <w:top w:val="none" w:sz="0" w:space="0" w:color="auto"/>
            <w:left w:val="none" w:sz="0" w:space="0" w:color="auto"/>
            <w:bottom w:val="none" w:sz="0" w:space="0" w:color="auto"/>
            <w:right w:val="none" w:sz="0" w:space="0" w:color="auto"/>
          </w:divBdr>
        </w:div>
        <w:div w:id="721488961">
          <w:marLeft w:val="480"/>
          <w:marRight w:val="0"/>
          <w:marTop w:val="0"/>
          <w:marBottom w:val="0"/>
          <w:divBdr>
            <w:top w:val="none" w:sz="0" w:space="0" w:color="auto"/>
            <w:left w:val="none" w:sz="0" w:space="0" w:color="auto"/>
            <w:bottom w:val="none" w:sz="0" w:space="0" w:color="auto"/>
            <w:right w:val="none" w:sz="0" w:space="0" w:color="auto"/>
          </w:divBdr>
        </w:div>
        <w:div w:id="1178033282">
          <w:marLeft w:val="480"/>
          <w:marRight w:val="0"/>
          <w:marTop w:val="0"/>
          <w:marBottom w:val="0"/>
          <w:divBdr>
            <w:top w:val="none" w:sz="0" w:space="0" w:color="auto"/>
            <w:left w:val="none" w:sz="0" w:space="0" w:color="auto"/>
            <w:bottom w:val="none" w:sz="0" w:space="0" w:color="auto"/>
            <w:right w:val="none" w:sz="0" w:space="0" w:color="auto"/>
          </w:divBdr>
        </w:div>
        <w:div w:id="207880848">
          <w:marLeft w:val="480"/>
          <w:marRight w:val="0"/>
          <w:marTop w:val="0"/>
          <w:marBottom w:val="0"/>
          <w:divBdr>
            <w:top w:val="none" w:sz="0" w:space="0" w:color="auto"/>
            <w:left w:val="none" w:sz="0" w:space="0" w:color="auto"/>
            <w:bottom w:val="none" w:sz="0" w:space="0" w:color="auto"/>
            <w:right w:val="none" w:sz="0" w:space="0" w:color="auto"/>
          </w:divBdr>
        </w:div>
        <w:div w:id="52045171">
          <w:marLeft w:val="480"/>
          <w:marRight w:val="0"/>
          <w:marTop w:val="0"/>
          <w:marBottom w:val="0"/>
          <w:divBdr>
            <w:top w:val="none" w:sz="0" w:space="0" w:color="auto"/>
            <w:left w:val="none" w:sz="0" w:space="0" w:color="auto"/>
            <w:bottom w:val="none" w:sz="0" w:space="0" w:color="auto"/>
            <w:right w:val="none" w:sz="0" w:space="0" w:color="auto"/>
          </w:divBdr>
        </w:div>
        <w:div w:id="1844779435">
          <w:marLeft w:val="480"/>
          <w:marRight w:val="0"/>
          <w:marTop w:val="0"/>
          <w:marBottom w:val="0"/>
          <w:divBdr>
            <w:top w:val="none" w:sz="0" w:space="0" w:color="auto"/>
            <w:left w:val="none" w:sz="0" w:space="0" w:color="auto"/>
            <w:bottom w:val="none" w:sz="0" w:space="0" w:color="auto"/>
            <w:right w:val="none" w:sz="0" w:space="0" w:color="auto"/>
          </w:divBdr>
        </w:div>
        <w:div w:id="614748422">
          <w:marLeft w:val="480"/>
          <w:marRight w:val="0"/>
          <w:marTop w:val="0"/>
          <w:marBottom w:val="0"/>
          <w:divBdr>
            <w:top w:val="none" w:sz="0" w:space="0" w:color="auto"/>
            <w:left w:val="none" w:sz="0" w:space="0" w:color="auto"/>
            <w:bottom w:val="none" w:sz="0" w:space="0" w:color="auto"/>
            <w:right w:val="none" w:sz="0" w:space="0" w:color="auto"/>
          </w:divBdr>
        </w:div>
      </w:divsChild>
    </w:div>
    <w:div w:id="1131283292">
      <w:bodyDiv w:val="1"/>
      <w:marLeft w:val="0"/>
      <w:marRight w:val="0"/>
      <w:marTop w:val="0"/>
      <w:marBottom w:val="0"/>
      <w:divBdr>
        <w:top w:val="none" w:sz="0" w:space="0" w:color="auto"/>
        <w:left w:val="none" w:sz="0" w:space="0" w:color="auto"/>
        <w:bottom w:val="none" w:sz="0" w:space="0" w:color="auto"/>
        <w:right w:val="none" w:sz="0" w:space="0" w:color="auto"/>
      </w:divBdr>
      <w:divsChild>
        <w:div w:id="1322152222">
          <w:marLeft w:val="480"/>
          <w:marRight w:val="0"/>
          <w:marTop w:val="0"/>
          <w:marBottom w:val="0"/>
          <w:divBdr>
            <w:top w:val="none" w:sz="0" w:space="0" w:color="auto"/>
            <w:left w:val="none" w:sz="0" w:space="0" w:color="auto"/>
            <w:bottom w:val="none" w:sz="0" w:space="0" w:color="auto"/>
            <w:right w:val="none" w:sz="0" w:space="0" w:color="auto"/>
          </w:divBdr>
        </w:div>
        <w:div w:id="1498497053">
          <w:marLeft w:val="480"/>
          <w:marRight w:val="0"/>
          <w:marTop w:val="0"/>
          <w:marBottom w:val="0"/>
          <w:divBdr>
            <w:top w:val="none" w:sz="0" w:space="0" w:color="auto"/>
            <w:left w:val="none" w:sz="0" w:space="0" w:color="auto"/>
            <w:bottom w:val="none" w:sz="0" w:space="0" w:color="auto"/>
            <w:right w:val="none" w:sz="0" w:space="0" w:color="auto"/>
          </w:divBdr>
        </w:div>
        <w:div w:id="1895433810">
          <w:marLeft w:val="480"/>
          <w:marRight w:val="0"/>
          <w:marTop w:val="0"/>
          <w:marBottom w:val="0"/>
          <w:divBdr>
            <w:top w:val="none" w:sz="0" w:space="0" w:color="auto"/>
            <w:left w:val="none" w:sz="0" w:space="0" w:color="auto"/>
            <w:bottom w:val="none" w:sz="0" w:space="0" w:color="auto"/>
            <w:right w:val="none" w:sz="0" w:space="0" w:color="auto"/>
          </w:divBdr>
        </w:div>
        <w:div w:id="2010785479">
          <w:marLeft w:val="480"/>
          <w:marRight w:val="0"/>
          <w:marTop w:val="0"/>
          <w:marBottom w:val="0"/>
          <w:divBdr>
            <w:top w:val="none" w:sz="0" w:space="0" w:color="auto"/>
            <w:left w:val="none" w:sz="0" w:space="0" w:color="auto"/>
            <w:bottom w:val="none" w:sz="0" w:space="0" w:color="auto"/>
            <w:right w:val="none" w:sz="0" w:space="0" w:color="auto"/>
          </w:divBdr>
        </w:div>
        <w:div w:id="1800604903">
          <w:marLeft w:val="480"/>
          <w:marRight w:val="0"/>
          <w:marTop w:val="0"/>
          <w:marBottom w:val="0"/>
          <w:divBdr>
            <w:top w:val="none" w:sz="0" w:space="0" w:color="auto"/>
            <w:left w:val="none" w:sz="0" w:space="0" w:color="auto"/>
            <w:bottom w:val="none" w:sz="0" w:space="0" w:color="auto"/>
            <w:right w:val="none" w:sz="0" w:space="0" w:color="auto"/>
          </w:divBdr>
        </w:div>
        <w:div w:id="157110999">
          <w:marLeft w:val="480"/>
          <w:marRight w:val="0"/>
          <w:marTop w:val="0"/>
          <w:marBottom w:val="0"/>
          <w:divBdr>
            <w:top w:val="none" w:sz="0" w:space="0" w:color="auto"/>
            <w:left w:val="none" w:sz="0" w:space="0" w:color="auto"/>
            <w:bottom w:val="none" w:sz="0" w:space="0" w:color="auto"/>
            <w:right w:val="none" w:sz="0" w:space="0" w:color="auto"/>
          </w:divBdr>
        </w:div>
        <w:div w:id="272134410">
          <w:marLeft w:val="480"/>
          <w:marRight w:val="0"/>
          <w:marTop w:val="0"/>
          <w:marBottom w:val="0"/>
          <w:divBdr>
            <w:top w:val="none" w:sz="0" w:space="0" w:color="auto"/>
            <w:left w:val="none" w:sz="0" w:space="0" w:color="auto"/>
            <w:bottom w:val="none" w:sz="0" w:space="0" w:color="auto"/>
            <w:right w:val="none" w:sz="0" w:space="0" w:color="auto"/>
          </w:divBdr>
        </w:div>
        <w:div w:id="1306736903">
          <w:marLeft w:val="480"/>
          <w:marRight w:val="0"/>
          <w:marTop w:val="0"/>
          <w:marBottom w:val="0"/>
          <w:divBdr>
            <w:top w:val="none" w:sz="0" w:space="0" w:color="auto"/>
            <w:left w:val="none" w:sz="0" w:space="0" w:color="auto"/>
            <w:bottom w:val="none" w:sz="0" w:space="0" w:color="auto"/>
            <w:right w:val="none" w:sz="0" w:space="0" w:color="auto"/>
          </w:divBdr>
        </w:div>
        <w:div w:id="2123717835">
          <w:marLeft w:val="480"/>
          <w:marRight w:val="0"/>
          <w:marTop w:val="0"/>
          <w:marBottom w:val="0"/>
          <w:divBdr>
            <w:top w:val="none" w:sz="0" w:space="0" w:color="auto"/>
            <w:left w:val="none" w:sz="0" w:space="0" w:color="auto"/>
            <w:bottom w:val="none" w:sz="0" w:space="0" w:color="auto"/>
            <w:right w:val="none" w:sz="0" w:space="0" w:color="auto"/>
          </w:divBdr>
        </w:div>
        <w:div w:id="1815026730">
          <w:marLeft w:val="480"/>
          <w:marRight w:val="0"/>
          <w:marTop w:val="0"/>
          <w:marBottom w:val="0"/>
          <w:divBdr>
            <w:top w:val="none" w:sz="0" w:space="0" w:color="auto"/>
            <w:left w:val="none" w:sz="0" w:space="0" w:color="auto"/>
            <w:bottom w:val="none" w:sz="0" w:space="0" w:color="auto"/>
            <w:right w:val="none" w:sz="0" w:space="0" w:color="auto"/>
          </w:divBdr>
        </w:div>
        <w:div w:id="88474149">
          <w:marLeft w:val="480"/>
          <w:marRight w:val="0"/>
          <w:marTop w:val="0"/>
          <w:marBottom w:val="0"/>
          <w:divBdr>
            <w:top w:val="none" w:sz="0" w:space="0" w:color="auto"/>
            <w:left w:val="none" w:sz="0" w:space="0" w:color="auto"/>
            <w:bottom w:val="none" w:sz="0" w:space="0" w:color="auto"/>
            <w:right w:val="none" w:sz="0" w:space="0" w:color="auto"/>
          </w:divBdr>
        </w:div>
        <w:div w:id="684091140">
          <w:marLeft w:val="480"/>
          <w:marRight w:val="0"/>
          <w:marTop w:val="0"/>
          <w:marBottom w:val="0"/>
          <w:divBdr>
            <w:top w:val="none" w:sz="0" w:space="0" w:color="auto"/>
            <w:left w:val="none" w:sz="0" w:space="0" w:color="auto"/>
            <w:bottom w:val="none" w:sz="0" w:space="0" w:color="auto"/>
            <w:right w:val="none" w:sz="0" w:space="0" w:color="auto"/>
          </w:divBdr>
        </w:div>
        <w:div w:id="1915774543">
          <w:marLeft w:val="480"/>
          <w:marRight w:val="0"/>
          <w:marTop w:val="0"/>
          <w:marBottom w:val="0"/>
          <w:divBdr>
            <w:top w:val="none" w:sz="0" w:space="0" w:color="auto"/>
            <w:left w:val="none" w:sz="0" w:space="0" w:color="auto"/>
            <w:bottom w:val="none" w:sz="0" w:space="0" w:color="auto"/>
            <w:right w:val="none" w:sz="0" w:space="0" w:color="auto"/>
          </w:divBdr>
        </w:div>
        <w:div w:id="1621255210">
          <w:marLeft w:val="480"/>
          <w:marRight w:val="0"/>
          <w:marTop w:val="0"/>
          <w:marBottom w:val="0"/>
          <w:divBdr>
            <w:top w:val="none" w:sz="0" w:space="0" w:color="auto"/>
            <w:left w:val="none" w:sz="0" w:space="0" w:color="auto"/>
            <w:bottom w:val="none" w:sz="0" w:space="0" w:color="auto"/>
            <w:right w:val="none" w:sz="0" w:space="0" w:color="auto"/>
          </w:divBdr>
        </w:div>
        <w:div w:id="1669671372">
          <w:marLeft w:val="480"/>
          <w:marRight w:val="0"/>
          <w:marTop w:val="0"/>
          <w:marBottom w:val="0"/>
          <w:divBdr>
            <w:top w:val="none" w:sz="0" w:space="0" w:color="auto"/>
            <w:left w:val="none" w:sz="0" w:space="0" w:color="auto"/>
            <w:bottom w:val="none" w:sz="0" w:space="0" w:color="auto"/>
            <w:right w:val="none" w:sz="0" w:space="0" w:color="auto"/>
          </w:divBdr>
        </w:div>
        <w:div w:id="2107769660">
          <w:marLeft w:val="480"/>
          <w:marRight w:val="0"/>
          <w:marTop w:val="0"/>
          <w:marBottom w:val="0"/>
          <w:divBdr>
            <w:top w:val="none" w:sz="0" w:space="0" w:color="auto"/>
            <w:left w:val="none" w:sz="0" w:space="0" w:color="auto"/>
            <w:bottom w:val="none" w:sz="0" w:space="0" w:color="auto"/>
            <w:right w:val="none" w:sz="0" w:space="0" w:color="auto"/>
          </w:divBdr>
        </w:div>
      </w:divsChild>
    </w:div>
    <w:div w:id="1138763439">
      <w:bodyDiv w:val="1"/>
      <w:marLeft w:val="0"/>
      <w:marRight w:val="0"/>
      <w:marTop w:val="0"/>
      <w:marBottom w:val="0"/>
      <w:divBdr>
        <w:top w:val="none" w:sz="0" w:space="0" w:color="auto"/>
        <w:left w:val="none" w:sz="0" w:space="0" w:color="auto"/>
        <w:bottom w:val="none" w:sz="0" w:space="0" w:color="auto"/>
        <w:right w:val="none" w:sz="0" w:space="0" w:color="auto"/>
      </w:divBdr>
    </w:div>
    <w:div w:id="1177039822">
      <w:bodyDiv w:val="1"/>
      <w:marLeft w:val="0"/>
      <w:marRight w:val="0"/>
      <w:marTop w:val="0"/>
      <w:marBottom w:val="0"/>
      <w:divBdr>
        <w:top w:val="none" w:sz="0" w:space="0" w:color="auto"/>
        <w:left w:val="none" w:sz="0" w:space="0" w:color="auto"/>
        <w:bottom w:val="none" w:sz="0" w:space="0" w:color="auto"/>
        <w:right w:val="none" w:sz="0" w:space="0" w:color="auto"/>
      </w:divBdr>
      <w:divsChild>
        <w:div w:id="994065383">
          <w:marLeft w:val="480"/>
          <w:marRight w:val="0"/>
          <w:marTop w:val="0"/>
          <w:marBottom w:val="0"/>
          <w:divBdr>
            <w:top w:val="none" w:sz="0" w:space="0" w:color="auto"/>
            <w:left w:val="none" w:sz="0" w:space="0" w:color="auto"/>
            <w:bottom w:val="none" w:sz="0" w:space="0" w:color="auto"/>
            <w:right w:val="none" w:sz="0" w:space="0" w:color="auto"/>
          </w:divBdr>
        </w:div>
        <w:div w:id="626008443">
          <w:marLeft w:val="480"/>
          <w:marRight w:val="0"/>
          <w:marTop w:val="0"/>
          <w:marBottom w:val="0"/>
          <w:divBdr>
            <w:top w:val="none" w:sz="0" w:space="0" w:color="auto"/>
            <w:left w:val="none" w:sz="0" w:space="0" w:color="auto"/>
            <w:bottom w:val="none" w:sz="0" w:space="0" w:color="auto"/>
            <w:right w:val="none" w:sz="0" w:space="0" w:color="auto"/>
          </w:divBdr>
        </w:div>
        <w:div w:id="762261742">
          <w:marLeft w:val="480"/>
          <w:marRight w:val="0"/>
          <w:marTop w:val="0"/>
          <w:marBottom w:val="0"/>
          <w:divBdr>
            <w:top w:val="none" w:sz="0" w:space="0" w:color="auto"/>
            <w:left w:val="none" w:sz="0" w:space="0" w:color="auto"/>
            <w:bottom w:val="none" w:sz="0" w:space="0" w:color="auto"/>
            <w:right w:val="none" w:sz="0" w:space="0" w:color="auto"/>
          </w:divBdr>
        </w:div>
        <w:div w:id="1232497310">
          <w:marLeft w:val="480"/>
          <w:marRight w:val="0"/>
          <w:marTop w:val="0"/>
          <w:marBottom w:val="0"/>
          <w:divBdr>
            <w:top w:val="none" w:sz="0" w:space="0" w:color="auto"/>
            <w:left w:val="none" w:sz="0" w:space="0" w:color="auto"/>
            <w:bottom w:val="none" w:sz="0" w:space="0" w:color="auto"/>
            <w:right w:val="none" w:sz="0" w:space="0" w:color="auto"/>
          </w:divBdr>
        </w:div>
        <w:div w:id="54084319">
          <w:marLeft w:val="480"/>
          <w:marRight w:val="0"/>
          <w:marTop w:val="0"/>
          <w:marBottom w:val="0"/>
          <w:divBdr>
            <w:top w:val="none" w:sz="0" w:space="0" w:color="auto"/>
            <w:left w:val="none" w:sz="0" w:space="0" w:color="auto"/>
            <w:bottom w:val="none" w:sz="0" w:space="0" w:color="auto"/>
            <w:right w:val="none" w:sz="0" w:space="0" w:color="auto"/>
          </w:divBdr>
        </w:div>
        <w:div w:id="569195155">
          <w:marLeft w:val="480"/>
          <w:marRight w:val="0"/>
          <w:marTop w:val="0"/>
          <w:marBottom w:val="0"/>
          <w:divBdr>
            <w:top w:val="none" w:sz="0" w:space="0" w:color="auto"/>
            <w:left w:val="none" w:sz="0" w:space="0" w:color="auto"/>
            <w:bottom w:val="none" w:sz="0" w:space="0" w:color="auto"/>
            <w:right w:val="none" w:sz="0" w:space="0" w:color="auto"/>
          </w:divBdr>
        </w:div>
        <w:div w:id="1746419994">
          <w:marLeft w:val="480"/>
          <w:marRight w:val="0"/>
          <w:marTop w:val="0"/>
          <w:marBottom w:val="0"/>
          <w:divBdr>
            <w:top w:val="none" w:sz="0" w:space="0" w:color="auto"/>
            <w:left w:val="none" w:sz="0" w:space="0" w:color="auto"/>
            <w:bottom w:val="none" w:sz="0" w:space="0" w:color="auto"/>
            <w:right w:val="none" w:sz="0" w:space="0" w:color="auto"/>
          </w:divBdr>
        </w:div>
        <w:div w:id="508257034">
          <w:marLeft w:val="480"/>
          <w:marRight w:val="0"/>
          <w:marTop w:val="0"/>
          <w:marBottom w:val="0"/>
          <w:divBdr>
            <w:top w:val="none" w:sz="0" w:space="0" w:color="auto"/>
            <w:left w:val="none" w:sz="0" w:space="0" w:color="auto"/>
            <w:bottom w:val="none" w:sz="0" w:space="0" w:color="auto"/>
            <w:right w:val="none" w:sz="0" w:space="0" w:color="auto"/>
          </w:divBdr>
        </w:div>
        <w:div w:id="1621062502">
          <w:marLeft w:val="480"/>
          <w:marRight w:val="0"/>
          <w:marTop w:val="0"/>
          <w:marBottom w:val="0"/>
          <w:divBdr>
            <w:top w:val="none" w:sz="0" w:space="0" w:color="auto"/>
            <w:left w:val="none" w:sz="0" w:space="0" w:color="auto"/>
            <w:bottom w:val="none" w:sz="0" w:space="0" w:color="auto"/>
            <w:right w:val="none" w:sz="0" w:space="0" w:color="auto"/>
          </w:divBdr>
        </w:div>
        <w:div w:id="352538232">
          <w:marLeft w:val="480"/>
          <w:marRight w:val="0"/>
          <w:marTop w:val="0"/>
          <w:marBottom w:val="0"/>
          <w:divBdr>
            <w:top w:val="none" w:sz="0" w:space="0" w:color="auto"/>
            <w:left w:val="none" w:sz="0" w:space="0" w:color="auto"/>
            <w:bottom w:val="none" w:sz="0" w:space="0" w:color="auto"/>
            <w:right w:val="none" w:sz="0" w:space="0" w:color="auto"/>
          </w:divBdr>
        </w:div>
        <w:div w:id="1228570373">
          <w:marLeft w:val="480"/>
          <w:marRight w:val="0"/>
          <w:marTop w:val="0"/>
          <w:marBottom w:val="0"/>
          <w:divBdr>
            <w:top w:val="none" w:sz="0" w:space="0" w:color="auto"/>
            <w:left w:val="none" w:sz="0" w:space="0" w:color="auto"/>
            <w:bottom w:val="none" w:sz="0" w:space="0" w:color="auto"/>
            <w:right w:val="none" w:sz="0" w:space="0" w:color="auto"/>
          </w:divBdr>
        </w:div>
        <w:div w:id="1468430486">
          <w:marLeft w:val="480"/>
          <w:marRight w:val="0"/>
          <w:marTop w:val="0"/>
          <w:marBottom w:val="0"/>
          <w:divBdr>
            <w:top w:val="none" w:sz="0" w:space="0" w:color="auto"/>
            <w:left w:val="none" w:sz="0" w:space="0" w:color="auto"/>
            <w:bottom w:val="none" w:sz="0" w:space="0" w:color="auto"/>
            <w:right w:val="none" w:sz="0" w:space="0" w:color="auto"/>
          </w:divBdr>
        </w:div>
        <w:div w:id="805318549">
          <w:marLeft w:val="480"/>
          <w:marRight w:val="0"/>
          <w:marTop w:val="0"/>
          <w:marBottom w:val="0"/>
          <w:divBdr>
            <w:top w:val="none" w:sz="0" w:space="0" w:color="auto"/>
            <w:left w:val="none" w:sz="0" w:space="0" w:color="auto"/>
            <w:bottom w:val="none" w:sz="0" w:space="0" w:color="auto"/>
            <w:right w:val="none" w:sz="0" w:space="0" w:color="auto"/>
          </w:divBdr>
        </w:div>
        <w:div w:id="641276513">
          <w:marLeft w:val="480"/>
          <w:marRight w:val="0"/>
          <w:marTop w:val="0"/>
          <w:marBottom w:val="0"/>
          <w:divBdr>
            <w:top w:val="none" w:sz="0" w:space="0" w:color="auto"/>
            <w:left w:val="none" w:sz="0" w:space="0" w:color="auto"/>
            <w:bottom w:val="none" w:sz="0" w:space="0" w:color="auto"/>
            <w:right w:val="none" w:sz="0" w:space="0" w:color="auto"/>
          </w:divBdr>
        </w:div>
        <w:div w:id="1801997381">
          <w:marLeft w:val="480"/>
          <w:marRight w:val="0"/>
          <w:marTop w:val="0"/>
          <w:marBottom w:val="0"/>
          <w:divBdr>
            <w:top w:val="none" w:sz="0" w:space="0" w:color="auto"/>
            <w:left w:val="none" w:sz="0" w:space="0" w:color="auto"/>
            <w:bottom w:val="none" w:sz="0" w:space="0" w:color="auto"/>
            <w:right w:val="none" w:sz="0" w:space="0" w:color="auto"/>
          </w:divBdr>
        </w:div>
        <w:div w:id="1404260951">
          <w:marLeft w:val="480"/>
          <w:marRight w:val="0"/>
          <w:marTop w:val="0"/>
          <w:marBottom w:val="0"/>
          <w:divBdr>
            <w:top w:val="none" w:sz="0" w:space="0" w:color="auto"/>
            <w:left w:val="none" w:sz="0" w:space="0" w:color="auto"/>
            <w:bottom w:val="none" w:sz="0" w:space="0" w:color="auto"/>
            <w:right w:val="none" w:sz="0" w:space="0" w:color="auto"/>
          </w:divBdr>
        </w:div>
        <w:div w:id="1997223851">
          <w:marLeft w:val="480"/>
          <w:marRight w:val="0"/>
          <w:marTop w:val="0"/>
          <w:marBottom w:val="0"/>
          <w:divBdr>
            <w:top w:val="none" w:sz="0" w:space="0" w:color="auto"/>
            <w:left w:val="none" w:sz="0" w:space="0" w:color="auto"/>
            <w:bottom w:val="none" w:sz="0" w:space="0" w:color="auto"/>
            <w:right w:val="none" w:sz="0" w:space="0" w:color="auto"/>
          </w:divBdr>
        </w:div>
        <w:div w:id="1294368131">
          <w:marLeft w:val="480"/>
          <w:marRight w:val="0"/>
          <w:marTop w:val="0"/>
          <w:marBottom w:val="0"/>
          <w:divBdr>
            <w:top w:val="none" w:sz="0" w:space="0" w:color="auto"/>
            <w:left w:val="none" w:sz="0" w:space="0" w:color="auto"/>
            <w:bottom w:val="none" w:sz="0" w:space="0" w:color="auto"/>
            <w:right w:val="none" w:sz="0" w:space="0" w:color="auto"/>
          </w:divBdr>
        </w:div>
      </w:divsChild>
    </w:div>
    <w:div w:id="1180004406">
      <w:bodyDiv w:val="1"/>
      <w:marLeft w:val="0"/>
      <w:marRight w:val="0"/>
      <w:marTop w:val="0"/>
      <w:marBottom w:val="0"/>
      <w:divBdr>
        <w:top w:val="none" w:sz="0" w:space="0" w:color="auto"/>
        <w:left w:val="none" w:sz="0" w:space="0" w:color="auto"/>
        <w:bottom w:val="none" w:sz="0" w:space="0" w:color="auto"/>
        <w:right w:val="none" w:sz="0" w:space="0" w:color="auto"/>
      </w:divBdr>
    </w:div>
    <w:div w:id="1241214327">
      <w:bodyDiv w:val="1"/>
      <w:marLeft w:val="0"/>
      <w:marRight w:val="0"/>
      <w:marTop w:val="0"/>
      <w:marBottom w:val="0"/>
      <w:divBdr>
        <w:top w:val="none" w:sz="0" w:space="0" w:color="auto"/>
        <w:left w:val="none" w:sz="0" w:space="0" w:color="auto"/>
        <w:bottom w:val="none" w:sz="0" w:space="0" w:color="auto"/>
        <w:right w:val="none" w:sz="0" w:space="0" w:color="auto"/>
      </w:divBdr>
    </w:div>
    <w:div w:id="1253930618">
      <w:bodyDiv w:val="1"/>
      <w:marLeft w:val="0"/>
      <w:marRight w:val="0"/>
      <w:marTop w:val="0"/>
      <w:marBottom w:val="0"/>
      <w:divBdr>
        <w:top w:val="none" w:sz="0" w:space="0" w:color="auto"/>
        <w:left w:val="none" w:sz="0" w:space="0" w:color="auto"/>
        <w:bottom w:val="none" w:sz="0" w:space="0" w:color="auto"/>
        <w:right w:val="none" w:sz="0" w:space="0" w:color="auto"/>
      </w:divBdr>
      <w:divsChild>
        <w:div w:id="432090522">
          <w:marLeft w:val="480"/>
          <w:marRight w:val="0"/>
          <w:marTop w:val="0"/>
          <w:marBottom w:val="0"/>
          <w:divBdr>
            <w:top w:val="none" w:sz="0" w:space="0" w:color="auto"/>
            <w:left w:val="none" w:sz="0" w:space="0" w:color="auto"/>
            <w:bottom w:val="none" w:sz="0" w:space="0" w:color="auto"/>
            <w:right w:val="none" w:sz="0" w:space="0" w:color="auto"/>
          </w:divBdr>
        </w:div>
        <w:div w:id="1183205171">
          <w:marLeft w:val="480"/>
          <w:marRight w:val="0"/>
          <w:marTop w:val="0"/>
          <w:marBottom w:val="0"/>
          <w:divBdr>
            <w:top w:val="none" w:sz="0" w:space="0" w:color="auto"/>
            <w:left w:val="none" w:sz="0" w:space="0" w:color="auto"/>
            <w:bottom w:val="none" w:sz="0" w:space="0" w:color="auto"/>
            <w:right w:val="none" w:sz="0" w:space="0" w:color="auto"/>
          </w:divBdr>
        </w:div>
        <w:div w:id="462383002">
          <w:marLeft w:val="480"/>
          <w:marRight w:val="0"/>
          <w:marTop w:val="0"/>
          <w:marBottom w:val="0"/>
          <w:divBdr>
            <w:top w:val="none" w:sz="0" w:space="0" w:color="auto"/>
            <w:left w:val="none" w:sz="0" w:space="0" w:color="auto"/>
            <w:bottom w:val="none" w:sz="0" w:space="0" w:color="auto"/>
            <w:right w:val="none" w:sz="0" w:space="0" w:color="auto"/>
          </w:divBdr>
        </w:div>
        <w:div w:id="1121731173">
          <w:marLeft w:val="480"/>
          <w:marRight w:val="0"/>
          <w:marTop w:val="0"/>
          <w:marBottom w:val="0"/>
          <w:divBdr>
            <w:top w:val="none" w:sz="0" w:space="0" w:color="auto"/>
            <w:left w:val="none" w:sz="0" w:space="0" w:color="auto"/>
            <w:bottom w:val="none" w:sz="0" w:space="0" w:color="auto"/>
            <w:right w:val="none" w:sz="0" w:space="0" w:color="auto"/>
          </w:divBdr>
        </w:div>
        <w:div w:id="1876848080">
          <w:marLeft w:val="480"/>
          <w:marRight w:val="0"/>
          <w:marTop w:val="0"/>
          <w:marBottom w:val="0"/>
          <w:divBdr>
            <w:top w:val="none" w:sz="0" w:space="0" w:color="auto"/>
            <w:left w:val="none" w:sz="0" w:space="0" w:color="auto"/>
            <w:bottom w:val="none" w:sz="0" w:space="0" w:color="auto"/>
            <w:right w:val="none" w:sz="0" w:space="0" w:color="auto"/>
          </w:divBdr>
        </w:div>
        <w:div w:id="1115909155">
          <w:marLeft w:val="480"/>
          <w:marRight w:val="0"/>
          <w:marTop w:val="0"/>
          <w:marBottom w:val="0"/>
          <w:divBdr>
            <w:top w:val="none" w:sz="0" w:space="0" w:color="auto"/>
            <w:left w:val="none" w:sz="0" w:space="0" w:color="auto"/>
            <w:bottom w:val="none" w:sz="0" w:space="0" w:color="auto"/>
            <w:right w:val="none" w:sz="0" w:space="0" w:color="auto"/>
          </w:divBdr>
        </w:div>
        <w:div w:id="1390614587">
          <w:marLeft w:val="480"/>
          <w:marRight w:val="0"/>
          <w:marTop w:val="0"/>
          <w:marBottom w:val="0"/>
          <w:divBdr>
            <w:top w:val="none" w:sz="0" w:space="0" w:color="auto"/>
            <w:left w:val="none" w:sz="0" w:space="0" w:color="auto"/>
            <w:bottom w:val="none" w:sz="0" w:space="0" w:color="auto"/>
            <w:right w:val="none" w:sz="0" w:space="0" w:color="auto"/>
          </w:divBdr>
        </w:div>
        <w:div w:id="1882546458">
          <w:marLeft w:val="480"/>
          <w:marRight w:val="0"/>
          <w:marTop w:val="0"/>
          <w:marBottom w:val="0"/>
          <w:divBdr>
            <w:top w:val="none" w:sz="0" w:space="0" w:color="auto"/>
            <w:left w:val="none" w:sz="0" w:space="0" w:color="auto"/>
            <w:bottom w:val="none" w:sz="0" w:space="0" w:color="auto"/>
            <w:right w:val="none" w:sz="0" w:space="0" w:color="auto"/>
          </w:divBdr>
        </w:div>
        <w:div w:id="2055692167">
          <w:marLeft w:val="480"/>
          <w:marRight w:val="0"/>
          <w:marTop w:val="0"/>
          <w:marBottom w:val="0"/>
          <w:divBdr>
            <w:top w:val="none" w:sz="0" w:space="0" w:color="auto"/>
            <w:left w:val="none" w:sz="0" w:space="0" w:color="auto"/>
            <w:bottom w:val="none" w:sz="0" w:space="0" w:color="auto"/>
            <w:right w:val="none" w:sz="0" w:space="0" w:color="auto"/>
          </w:divBdr>
        </w:div>
        <w:div w:id="992561600">
          <w:marLeft w:val="480"/>
          <w:marRight w:val="0"/>
          <w:marTop w:val="0"/>
          <w:marBottom w:val="0"/>
          <w:divBdr>
            <w:top w:val="none" w:sz="0" w:space="0" w:color="auto"/>
            <w:left w:val="none" w:sz="0" w:space="0" w:color="auto"/>
            <w:bottom w:val="none" w:sz="0" w:space="0" w:color="auto"/>
            <w:right w:val="none" w:sz="0" w:space="0" w:color="auto"/>
          </w:divBdr>
        </w:div>
        <w:div w:id="796678445">
          <w:marLeft w:val="480"/>
          <w:marRight w:val="0"/>
          <w:marTop w:val="0"/>
          <w:marBottom w:val="0"/>
          <w:divBdr>
            <w:top w:val="none" w:sz="0" w:space="0" w:color="auto"/>
            <w:left w:val="none" w:sz="0" w:space="0" w:color="auto"/>
            <w:bottom w:val="none" w:sz="0" w:space="0" w:color="auto"/>
            <w:right w:val="none" w:sz="0" w:space="0" w:color="auto"/>
          </w:divBdr>
        </w:div>
        <w:div w:id="1776948797">
          <w:marLeft w:val="480"/>
          <w:marRight w:val="0"/>
          <w:marTop w:val="0"/>
          <w:marBottom w:val="0"/>
          <w:divBdr>
            <w:top w:val="none" w:sz="0" w:space="0" w:color="auto"/>
            <w:left w:val="none" w:sz="0" w:space="0" w:color="auto"/>
            <w:bottom w:val="none" w:sz="0" w:space="0" w:color="auto"/>
            <w:right w:val="none" w:sz="0" w:space="0" w:color="auto"/>
          </w:divBdr>
        </w:div>
        <w:div w:id="370568958">
          <w:marLeft w:val="480"/>
          <w:marRight w:val="0"/>
          <w:marTop w:val="0"/>
          <w:marBottom w:val="0"/>
          <w:divBdr>
            <w:top w:val="none" w:sz="0" w:space="0" w:color="auto"/>
            <w:left w:val="none" w:sz="0" w:space="0" w:color="auto"/>
            <w:bottom w:val="none" w:sz="0" w:space="0" w:color="auto"/>
            <w:right w:val="none" w:sz="0" w:space="0" w:color="auto"/>
          </w:divBdr>
        </w:div>
      </w:divsChild>
    </w:div>
    <w:div w:id="1268197776">
      <w:bodyDiv w:val="1"/>
      <w:marLeft w:val="0"/>
      <w:marRight w:val="0"/>
      <w:marTop w:val="0"/>
      <w:marBottom w:val="0"/>
      <w:divBdr>
        <w:top w:val="none" w:sz="0" w:space="0" w:color="auto"/>
        <w:left w:val="none" w:sz="0" w:space="0" w:color="auto"/>
        <w:bottom w:val="none" w:sz="0" w:space="0" w:color="auto"/>
        <w:right w:val="none" w:sz="0" w:space="0" w:color="auto"/>
      </w:divBdr>
    </w:div>
    <w:div w:id="1285892792">
      <w:bodyDiv w:val="1"/>
      <w:marLeft w:val="0"/>
      <w:marRight w:val="0"/>
      <w:marTop w:val="0"/>
      <w:marBottom w:val="0"/>
      <w:divBdr>
        <w:top w:val="none" w:sz="0" w:space="0" w:color="auto"/>
        <w:left w:val="none" w:sz="0" w:space="0" w:color="auto"/>
        <w:bottom w:val="none" w:sz="0" w:space="0" w:color="auto"/>
        <w:right w:val="none" w:sz="0" w:space="0" w:color="auto"/>
      </w:divBdr>
      <w:divsChild>
        <w:div w:id="1924340520">
          <w:marLeft w:val="480"/>
          <w:marRight w:val="0"/>
          <w:marTop w:val="0"/>
          <w:marBottom w:val="0"/>
          <w:divBdr>
            <w:top w:val="none" w:sz="0" w:space="0" w:color="auto"/>
            <w:left w:val="none" w:sz="0" w:space="0" w:color="auto"/>
            <w:bottom w:val="none" w:sz="0" w:space="0" w:color="auto"/>
            <w:right w:val="none" w:sz="0" w:space="0" w:color="auto"/>
          </w:divBdr>
        </w:div>
        <w:div w:id="1188252326">
          <w:marLeft w:val="480"/>
          <w:marRight w:val="0"/>
          <w:marTop w:val="0"/>
          <w:marBottom w:val="0"/>
          <w:divBdr>
            <w:top w:val="none" w:sz="0" w:space="0" w:color="auto"/>
            <w:left w:val="none" w:sz="0" w:space="0" w:color="auto"/>
            <w:bottom w:val="none" w:sz="0" w:space="0" w:color="auto"/>
            <w:right w:val="none" w:sz="0" w:space="0" w:color="auto"/>
          </w:divBdr>
        </w:div>
        <w:div w:id="581182065">
          <w:marLeft w:val="480"/>
          <w:marRight w:val="0"/>
          <w:marTop w:val="0"/>
          <w:marBottom w:val="0"/>
          <w:divBdr>
            <w:top w:val="none" w:sz="0" w:space="0" w:color="auto"/>
            <w:left w:val="none" w:sz="0" w:space="0" w:color="auto"/>
            <w:bottom w:val="none" w:sz="0" w:space="0" w:color="auto"/>
            <w:right w:val="none" w:sz="0" w:space="0" w:color="auto"/>
          </w:divBdr>
        </w:div>
        <w:div w:id="735275137">
          <w:marLeft w:val="480"/>
          <w:marRight w:val="0"/>
          <w:marTop w:val="0"/>
          <w:marBottom w:val="0"/>
          <w:divBdr>
            <w:top w:val="none" w:sz="0" w:space="0" w:color="auto"/>
            <w:left w:val="none" w:sz="0" w:space="0" w:color="auto"/>
            <w:bottom w:val="none" w:sz="0" w:space="0" w:color="auto"/>
            <w:right w:val="none" w:sz="0" w:space="0" w:color="auto"/>
          </w:divBdr>
        </w:div>
        <w:div w:id="955256430">
          <w:marLeft w:val="480"/>
          <w:marRight w:val="0"/>
          <w:marTop w:val="0"/>
          <w:marBottom w:val="0"/>
          <w:divBdr>
            <w:top w:val="none" w:sz="0" w:space="0" w:color="auto"/>
            <w:left w:val="none" w:sz="0" w:space="0" w:color="auto"/>
            <w:bottom w:val="none" w:sz="0" w:space="0" w:color="auto"/>
            <w:right w:val="none" w:sz="0" w:space="0" w:color="auto"/>
          </w:divBdr>
        </w:div>
        <w:div w:id="1953633098">
          <w:marLeft w:val="480"/>
          <w:marRight w:val="0"/>
          <w:marTop w:val="0"/>
          <w:marBottom w:val="0"/>
          <w:divBdr>
            <w:top w:val="none" w:sz="0" w:space="0" w:color="auto"/>
            <w:left w:val="none" w:sz="0" w:space="0" w:color="auto"/>
            <w:bottom w:val="none" w:sz="0" w:space="0" w:color="auto"/>
            <w:right w:val="none" w:sz="0" w:space="0" w:color="auto"/>
          </w:divBdr>
        </w:div>
        <w:div w:id="530340524">
          <w:marLeft w:val="480"/>
          <w:marRight w:val="0"/>
          <w:marTop w:val="0"/>
          <w:marBottom w:val="0"/>
          <w:divBdr>
            <w:top w:val="none" w:sz="0" w:space="0" w:color="auto"/>
            <w:left w:val="none" w:sz="0" w:space="0" w:color="auto"/>
            <w:bottom w:val="none" w:sz="0" w:space="0" w:color="auto"/>
            <w:right w:val="none" w:sz="0" w:space="0" w:color="auto"/>
          </w:divBdr>
        </w:div>
        <w:div w:id="1198199820">
          <w:marLeft w:val="480"/>
          <w:marRight w:val="0"/>
          <w:marTop w:val="0"/>
          <w:marBottom w:val="0"/>
          <w:divBdr>
            <w:top w:val="none" w:sz="0" w:space="0" w:color="auto"/>
            <w:left w:val="none" w:sz="0" w:space="0" w:color="auto"/>
            <w:bottom w:val="none" w:sz="0" w:space="0" w:color="auto"/>
            <w:right w:val="none" w:sz="0" w:space="0" w:color="auto"/>
          </w:divBdr>
        </w:div>
        <w:div w:id="800151968">
          <w:marLeft w:val="480"/>
          <w:marRight w:val="0"/>
          <w:marTop w:val="0"/>
          <w:marBottom w:val="0"/>
          <w:divBdr>
            <w:top w:val="none" w:sz="0" w:space="0" w:color="auto"/>
            <w:left w:val="none" w:sz="0" w:space="0" w:color="auto"/>
            <w:bottom w:val="none" w:sz="0" w:space="0" w:color="auto"/>
            <w:right w:val="none" w:sz="0" w:space="0" w:color="auto"/>
          </w:divBdr>
        </w:div>
        <w:div w:id="819804643">
          <w:marLeft w:val="480"/>
          <w:marRight w:val="0"/>
          <w:marTop w:val="0"/>
          <w:marBottom w:val="0"/>
          <w:divBdr>
            <w:top w:val="none" w:sz="0" w:space="0" w:color="auto"/>
            <w:left w:val="none" w:sz="0" w:space="0" w:color="auto"/>
            <w:bottom w:val="none" w:sz="0" w:space="0" w:color="auto"/>
            <w:right w:val="none" w:sz="0" w:space="0" w:color="auto"/>
          </w:divBdr>
        </w:div>
        <w:div w:id="824980093">
          <w:marLeft w:val="480"/>
          <w:marRight w:val="0"/>
          <w:marTop w:val="0"/>
          <w:marBottom w:val="0"/>
          <w:divBdr>
            <w:top w:val="none" w:sz="0" w:space="0" w:color="auto"/>
            <w:left w:val="none" w:sz="0" w:space="0" w:color="auto"/>
            <w:bottom w:val="none" w:sz="0" w:space="0" w:color="auto"/>
            <w:right w:val="none" w:sz="0" w:space="0" w:color="auto"/>
          </w:divBdr>
        </w:div>
        <w:div w:id="498346515">
          <w:marLeft w:val="480"/>
          <w:marRight w:val="0"/>
          <w:marTop w:val="0"/>
          <w:marBottom w:val="0"/>
          <w:divBdr>
            <w:top w:val="none" w:sz="0" w:space="0" w:color="auto"/>
            <w:left w:val="none" w:sz="0" w:space="0" w:color="auto"/>
            <w:bottom w:val="none" w:sz="0" w:space="0" w:color="auto"/>
            <w:right w:val="none" w:sz="0" w:space="0" w:color="auto"/>
          </w:divBdr>
        </w:div>
      </w:divsChild>
    </w:div>
    <w:div w:id="1312255057">
      <w:bodyDiv w:val="1"/>
      <w:marLeft w:val="0"/>
      <w:marRight w:val="0"/>
      <w:marTop w:val="0"/>
      <w:marBottom w:val="0"/>
      <w:divBdr>
        <w:top w:val="none" w:sz="0" w:space="0" w:color="auto"/>
        <w:left w:val="none" w:sz="0" w:space="0" w:color="auto"/>
        <w:bottom w:val="none" w:sz="0" w:space="0" w:color="auto"/>
        <w:right w:val="none" w:sz="0" w:space="0" w:color="auto"/>
      </w:divBdr>
    </w:div>
    <w:div w:id="1315448392">
      <w:bodyDiv w:val="1"/>
      <w:marLeft w:val="0"/>
      <w:marRight w:val="0"/>
      <w:marTop w:val="0"/>
      <w:marBottom w:val="0"/>
      <w:divBdr>
        <w:top w:val="none" w:sz="0" w:space="0" w:color="auto"/>
        <w:left w:val="none" w:sz="0" w:space="0" w:color="auto"/>
        <w:bottom w:val="none" w:sz="0" w:space="0" w:color="auto"/>
        <w:right w:val="none" w:sz="0" w:space="0" w:color="auto"/>
      </w:divBdr>
      <w:divsChild>
        <w:div w:id="347607512">
          <w:marLeft w:val="480"/>
          <w:marRight w:val="0"/>
          <w:marTop w:val="0"/>
          <w:marBottom w:val="0"/>
          <w:divBdr>
            <w:top w:val="none" w:sz="0" w:space="0" w:color="auto"/>
            <w:left w:val="none" w:sz="0" w:space="0" w:color="auto"/>
            <w:bottom w:val="none" w:sz="0" w:space="0" w:color="auto"/>
            <w:right w:val="none" w:sz="0" w:space="0" w:color="auto"/>
          </w:divBdr>
        </w:div>
        <w:div w:id="1286739601">
          <w:marLeft w:val="480"/>
          <w:marRight w:val="0"/>
          <w:marTop w:val="0"/>
          <w:marBottom w:val="0"/>
          <w:divBdr>
            <w:top w:val="none" w:sz="0" w:space="0" w:color="auto"/>
            <w:left w:val="none" w:sz="0" w:space="0" w:color="auto"/>
            <w:bottom w:val="none" w:sz="0" w:space="0" w:color="auto"/>
            <w:right w:val="none" w:sz="0" w:space="0" w:color="auto"/>
          </w:divBdr>
        </w:div>
        <w:div w:id="1910191178">
          <w:marLeft w:val="480"/>
          <w:marRight w:val="0"/>
          <w:marTop w:val="0"/>
          <w:marBottom w:val="0"/>
          <w:divBdr>
            <w:top w:val="none" w:sz="0" w:space="0" w:color="auto"/>
            <w:left w:val="none" w:sz="0" w:space="0" w:color="auto"/>
            <w:bottom w:val="none" w:sz="0" w:space="0" w:color="auto"/>
            <w:right w:val="none" w:sz="0" w:space="0" w:color="auto"/>
          </w:divBdr>
        </w:div>
        <w:div w:id="1168131779">
          <w:marLeft w:val="480"/>
          <w:marRight w:val="0"/>
          <w:marTop w:val="0"/>
          <w:marBottom w:val="0"/>
          <w:divBdr>
            <w:top w:val="none" w:sz="0" w:space="0" w:color="auto"/>
            <w:left w:val="none" w:sz="0" w:space="0" w:color="auto"/>
            <w:bottom w:val="none" w:sz="0" w:space="0" w:color="auto"/>
            <w:right w:val="none" w:sz="0" w:space="0" w:color="auto"/>
          </w:divBdr>
        </w:div>
        <w:div w:id="732242751">
          <w:marLeft w:val="480"/>
          <w:marRight w:val="0"/>
          <w:marTop w:val="0"/>
          <w:marBottom w:val="0"/>
          <w:divBdr>
            <w:top w:val="none" w:sz="0" w:space="0" w:color="auto"/>
            <w:left w:val="none" w:sz="0" w:space="0" w:color="auto"/>
            <w:bottom w:val="none" w:sz="0" w:space="0" w:color="auto"/>
            <w:right w:val="none" w:sz="0" w:space="0" w:color="auto"/>
          </w:divBdr>
        </w:div>
        <w:div w:id="1135835192">
          <w:marLeft w:val="480"/>
          <w:marRight w:val="0"/>
          <w:marTop w:val="0"/>
          <w:marBottom w:val="0"/>
          <w:divBdr>
            <w:top w:val="none" w:sz="0" w:space="0" w:color="auto"/>
            <w:left w:val="none" w:sz="0" w:space="0" w:color="auto"/>
            <w:bottom w:val="none" w:sz="0" w:space="0" w:color="auto"/>
            <w:right w:val="none" w:sz="0" w:space="0" w:color="auto"/>
          </w:divBdr>
        </w:div>
        <w:div w:id="988021470">
          <w:marLeft w:val="480"/>
          <w:marRight w:val="0"/>
          <w:marTop w:val="0"/>
          <w:marBottom w:val="0"/>
          <w:divBdr>
            <w:top w:val="none" w:sz="0" w:space="0" w:color="auto"/>
            <w:left w:val="none" w:sz="0" w:space="0" w:color="auto"/>
            <w:bottom w:val="none" w:sz="0" w:space="0" w:color="auto"/>
            <w:right w:val="none" w:sz="0" w:space="0" w:color="auto"/>
          </w:divBdr>
        </w:div>
        <w:div w:id="1667319992">
          <w:marLeft w:val="480"/>
          <w:marRight w:val="0"/>
          <w:marTop w:val="0"/>
          <w:marBottom w:val="0"/>
          <w:divBdr>
            <w:top w:val="none" w:sz="0" w:space="0" w:color="auto"/>
            <w:left w:val="none" w:sz="0" w:space="0" w:color="auto"/>
            <w:bottom w:val="none" w:sz="0" w:space="0" w:color="auto"/>
            <w:right w:val="none" w:sz="0" w:space="0" w:color="auto"/>
          </w:divBdr>
        </w:div>
        <w:div w:id="48387327">
          <w:marLeft w:val="480"/>
          <w:marRight w:val="0"/>
          <w:marTop w:val="0"/>
          <w:marBottom w:val="0"/>
          <w:divBdr>
            <w:top w:val="none" w:sz="0" w:space="0" w:color="auto"/>
            <w:left w:val="none" w:sz="0" w:space="0" w:color="auto"/>
            <w:bottom w:val="none" w:sz="0" w:space="0" w:color="auto"/>
            <w:right w:val="none" w:sz="0" w:space="0" w:color="auto"/>
          </w:divBdr>
        </w:div>
        <w:div w:id="140274585">
          <w:marLeft w:val="480"/>
          <w:marRight w:val="0"/>
          <w:marTop w:val="0"/>
          <w:marBottom w:val="0"/>
          <w:divBdr>
            <w:top w:val="none" w:sz="0" w:space="0" w:color="auto"/>
            <w:left w:val="none" w:sz="0" w:space="0" w:color="auto"/>
            <w:bottom w:val="none" w:sz="0" w:space="0" w:color="auto"/>
            <w:right w:val="none" w:sz="0" w:space="0" w:color="auto"/>
          </w:divBdr>
        </w:div>
        <w:div w:id="705914555">
          <w:marLeft w:val="480"/>
          <w:marRight w:val="0"/>
          <w:marTop w:val="0"/>
          <w:marBottom w:val="0"/>
          <w:divBdr>
            <w:top w:val="none" w:sz="0" w:space="0" w:color="auto"/>
            <w:left w:val="none" w:sz="0" w:space="0" w:color="auto"/>
            <w:bottom w:val="none" w:sz="0" w:space="0" w:color="auto"/>
            <w:right w:val="none" w:sz="0" w:space="0" w:color="auto"/>
          </w:divBdr>
        </w:div>
        <w:div w:id="1419399287">
          <w:marLeft w:val="480"/>
          <w:marRight w:val="0"/>
          <w:marTop w:val="0"/>
          <w:marBottom w:val="0"/>
          <w:divBdr>
            <w:top w:val="none" w:sz="0" w:space="0" w:color="auto"/>
            <w:left w:val="none" w:sz="0" w:space="0" w:color="auto"/>
            <w:bottom w:val="none" w:sz="0" w:space="0" w:color="auto"/>
            <w:right w:val="none" w:sz="0" w:space="0" w:color="auto"/>
          </w:divBdr>
        </w:div>
        <w:div w:id="269240153">
          <w:marLeft w:val="480"/>
          <w:marRight w:val="0"/>
          <w:marTop w:val="0"/>
          <w:marBottom w:val="0"/>
          <w:divBdr>
            <w:top w:val="none" w:sz="0" w:space="0" w:color="auto"/>
            <w:left w:val="none" w:sz="0" w:space="0" w:color="auto"/>
            <w:bottom w:val="none" w:sz="0" w:space="0" w:color="auto"/>
            <w:right w:val="none" w:sz="0" w:space="0" w:color="auto"/>
          </w:divBdr>
        </w:div>
        <w:div w:id="1052729585">
          <w:marLeft w:val="480"/>
          <w:marRight w:val="0"/>
          <w:marTop w:val="0"/>
          <w:marBottom w:val="0"/>
          <w:divBdr>
            <w:top w:val="none" w:sz="0" w:space="0" w:color="auto"/>
            <w:left w:val="none" w:sz="0" w:space="0" w:color="auto"/>
            <w:bottom w:val="none" w:sz="0" w:space="0" w:color="auto"/>
            <w:right w:val="none" w:sz="0" w:space="0" w:color="auto"/>
          </w:divBdr>
        </w:div>
        <w:div w:id="380135076">
          <w:marLeft w:val="480"/>
          <w:marRight w:val="0"/>
          <w:marTop w:val="0"/>
          <w:marBottom w:val="0"/>
          <w:divBdr>
            <w:top w:val="none" w:sz="0" w:space="0" w:color="auto"/>
            <w:left w:val="none" w:sz="0" w:space="0" w:color="auto"/>
            <w:bottom w:val="none" w:sz="0" w:space="0" w:color="auto"/>
            <w:right w:val="none" w:sz="0" w:space="0" w:color="auto"/>
          </w:divBdr>
        </w:div>
        <w:div w:id="1734893291">
          <w:marLeft w:val="480"/>
          <w:marRight w:val="0"/>
          <w:marTop w:val="0"/>
          <w:marBottom w:val="0"/>
          <w:divBdr>
            <w:top w:val="none" w:sz="0" w:space="0" w:color="auto"/>
            <w:left w:val="none" w:sz="0" w:space="0" w:color="auto"/>
            <w:bottom w:val="none" w:sz="0" w:space="0" w:color="auto"/>
            <w:right w:val="none" w:sz="0" w:space="0" w:color="auto"/>
          </w:divBdr>
        </w:div>
        <w:div w:id="2107458338">
          <w:marLeft w:val="480"/>
          <w:marRight w:val="0"/>
          <w:marTop w:val="0"/>
          <w:marBottom w:val="0"/>
          <w:divBdr>
            <w:top w:val="none" w:sz="0" w:space="0" w:color="auto"/>
            <w:left w:val="none" w:sz="0" w:space="0" w:color="auto"/>
            <w:bottom w:val="none" w:sz="0" w:space="0" w:color="auto"/>
            <w:right w:val="none" w:sz="0" w:space="0" w:color="auto"/>
          </w:divBdr>
        </w:div>
        <w:div w:id="1578858759">
          <w:marLeft w:val="480"/>
          <w:marRight w:val="0"/>
          <w:marTop w:val="0"/>
          <w:marBottom w:val="0"/>
          <w:divBdr>
            <w:top w:val="none" w:sz="0" w:space="0" w:color="auto"/>
            <w:left w:val="none" w:sz="0" w:space="0" w:color="auto"/>
            <w:bottom w:val="none" w:sz="0" w:space="0" w:color="auto"/>
            <w:right w:val="none" w:sz="0" w:space="0" w:color="auto"/>
          </w:divBdr>
        </w:div>
      </w:divsChild>
    </w:div>
    <w:div w:id="1326202220">
      <w:bodyDiv w:val="1"/>
      <w:marLeft w:val="0"/>
      <w:marRight w:val="0"/>
      <w:marTop w:val="0"/>
      <w:marBottom w:val="0"/>
      <w:divBdr>
        <w:top w:val="none" w:sz="0" w:space="0" w:color="auto"/>
        <w:left w:val="none" w:sz="0" w:space="0" w:color="auto"/>
        <w:bottom w:val="none" w:sz="0" w:space="0" w:color="auto"/>
        <w:right w:val="none" w:sz="0" w:space="0" w:color="auto"/>
      </w:divBdr>
    </w:div>
    <w:div w:id="1334527892">
      <w:bodyDiv w:val="1"/>
      <w:marLeft w:val="0"/>
      <w:marRight w:val="0"/>
      <w:marTop w:val="0"/>
      <w:marBottom w:val="0"/>
      <w:divBdr>
        <w:top w:val="none" w:sz="0" w:space="0" w:color="auto"/>
        <w:left w:val="none" w:sz="0" w:space="0" w:color="auto"/>
        <w:bottom w:val="none" w:sz="0" w:space="0" w:color="auto"/>
        <w:right w:val="none" w:sz="0" w:space="0" w:color="auto"/>
      </w:divBdr>
      <w:divsChild>
        <w:div w:id="103229628">
          <w:marLeft w:val="480"/>
          <w:marRight w:val="0"/>
          <w:marTop w:val="0"/>
          <w:marBottom w:val="0"/>
          <w:divBdr>
            <w:top w:val="none" w:sz="0" w:space="0" w:color="auto"/>
            <w:left w:val="none" w:sz="0" w:space="0" w:color="auto"/>
            <w:bottom w:val="none" w:sz="0" w:space="0" w:color="auto"/>
            <w:right w:val="none" w:sz="0" w:space="0" w:color="auto"/>
          </w:divBdr>
        </w:div>
        <w:div w:id="759832516">
          <w:marLeft w:val="480"/>
          <w:marRight w:val="0"/>
          <w:marTop w:val="0"/>
          <w:marBottom w:val="0"/>
          <w:divBdr>
            <w:top w:val="none" w:sz="0" w:space="0" w:color="auto"/>
            <w:left w:val="none" w:sz="0" w:space="0" w:color="auto"/>
            <w:bottom w:val="none" w:sz="0" w:space="0" w:color="auto"/>
            <w:right w:val="none" w:sz="0" w:space="0" w:color="auto"/>
          </w:divBdr>
        </w:div>
        <w:div w:id="2047830119">
          <w:marLeft w:val="480"/>
          <w:marRight w:val="0"/>
          <w:marTop w:val="0"/>
          <w:marBottom w:val="0"/>
          <w:divBdr>
            <w:top w:val="none" w:sz="0" w:space="0" w:color="auto"/>
            <w:left w:val="none" w:sz="0" w:space="0" w:color="auto"/>
            <w:bottom w:val="none" w:sz="0" w:space="0" w:color="auto"/>
            <w:right w:val="none" w:sz="0" w:space="0" w:color="auto"/>
          </w:divBdr>
        </w:div>
        <w:div w:id="921527970">
          <w:marLeft w:val="480"/>
          <w:marRight w:val="0"/>
          <w:marTop w:val="0"/>
          <w:marBottom w:val="0"/>
          <w:divBdr>
            <w:top w:val="none" w:sz="0" w:space="0" w:color="auto"/>
            <w:left w:val="none" w:sz="0" w:space="0" w:color="auto"/>
            <w:bottom w:val="none" w:sz="0" w:space="0" w:color="auto"/>
            <w:right w:val="none" w:sz="0" w:space="0" w:color="auto"/>
          </w:divBdr>
        </w:div>
        <w:div w:id="1995644968">
          <w:marLeft w:val="480"/>
          <w:marRight w:val="0"/>
          <w:marTop w:val="0"/>
          <w:marBottom w:val="0"/>
          <w:divBdr>
            <w:top w:val="none" w:sz="0" w:space="0" w:color="auto"/>
            <w:left w:val="none" w:sz="0" w:space="0" w:color="auto"/>
            <w:bottom w:val="none" w:sz="0" w:space="0" w:color="auto"/>
            <w:right w:val="none" w:sz="0" w:space="0" w:color="auto"/>
          </w:divBdr>
        </w:div>
        <w:div w:id="26564292">
          <w:marLeft w:val="480"/>
          <w:marRight w:val="0"/>
          <w:marTop w:val="0"/>
          <w:marBottom w:val="0"/>
          <w:divBdr>
            <w:top w:val="none" w:sz="0" w:space="0" w:color="auto"/>
            <w:left w:val="none" w:sz="0" w:space="0" w:color="auto"/>
            <w:bottom w:val="none" w:sz="0" w:space="0" w:color="auto"/>
            <w:right w:val="none" w:sz="0" w:space="0" w:color="auto"/>
          </w:divBdr>
        </w:div>
        <w:div w:id="862479950">
          <w:marLeft w:val="480"/>
          <w:marRight w:val="0"/>
          <w:marTop w:val="0"/>
          <w:marBottom w:val="0"/>
          <w:divBdr>
            <w:top w:val="none" w:sz="0" w:space="0" w:color="auto"/>
            <w:left w:val="none" w:sz="0" w:space="0" w:color="auto"/>
            <w:bottom w:val="none" w:sz="0" w:space="0" w:color="auto"/>
            <w:right w:val="none" w:sz="0" w:space="0" w:color="auto"/>
          </w:divBdr>
        </w:div>
        <w:div w:id="1253053153">
          <w:marLeft w:val="480"/>
          <w:marRight w:val="0"/>
          <w:marTop w:val="0"/>
          <w:marBottom w:val="0"/>
          <w:divBdr>
            <w:top w:val="none" w:sz="0" w:space="0" w:color="auto"/>
            <w:left w:val="none" w:sz="0" w:space="0" w:color="auto"/>
            <w:bottom w:val="none" w:sz="0" w:space="0" w:color="auto"/>
            <w:right w:val="none" w:sz="0" w:space="0" w:color="auto"/>
          </w:divBdr>
        </w:div>
        <w:div w:id="711806516">
          <w:marLeft w:val="480"/>
          <w:marRight w:val="0"/>
          <w:marTop w:val="0"/>
          <w:marBottom w:val="0"/>
          <w:divBdr>
            <w:top w:val="none" w:sz="0" w:space="0" w:color="auto"/>
            <w:left w:val="none" w:sz="0" w:space="0" w:color="auto"/>
            <w:bottom w:val="none" w:sz="0" w:space="0" w:color="auto"/>
            <w:right w:val="none" w:sz="0" w:space="0" w:color="auto"/>
          </w:divBdr>
        </w:div>
        <w:div w:id="1841047214">
          <w:marLeft w:val="480"/>
          <w:marRight w:val="0"/>
          <w:marTop w:val="0"/>
          <w:marBottom w:val="0"/>
          <w:divBdr>
            <w:top w:val="none" w:sz="0" w:space="0" w:color="auto"/>
            <w:left w:val="none" w:sz="0" w:space="0" w:color="auto"/>
            <w:bottom w:val="none" w:sz="0" w:space="0" w:color="auto"/>
            <w:right w:val="none" w:sz="0" w:space="0" w:color="auto"/>
          </w:divBdr>
        </w:div>
        <w:div w:id="584069042">
          <w:marLeft w:val="480"/>
          <w:marRight w:val="0"/>
          <w:marTop w:val="0"/>
          <w:marBottom w:val="0"/>
          <w:divBdr>
            <w:top w:val="none" w:sz="0" w:space="0" w:color="auto"/>
            <w:left w:val="none" w:sz="0" w:space="0" w:color="auto"/>
            <w:bottom w:val="none" w:sz="0" w:space="0" w:color="auto"/>
            <w:right w:val="none" w:sz="0" w:space="0" w:color="auto"/>
          </w:divBdr>
        </w:div>
        <w:div w:id="1926113875">
          <w:marLeft w:val="480"/>
          <w:marRight w:val="0"/>
          <w:marTop w:val="0"/>
          <w:marBottom w:val="0"/>
          <w:divBdr>
            <w:top w:val="none" w:sz="0" w:space="0" w:color="auto"/>
            <w:left w:val="none" w:sz="0" w:space="0" w:color="auto"/>
            <w:bottom w:val="none" w:sz="0" w:space="0" w:color="auto"/>
            <w:right w:val="none" w:sz="0" w:space="0" w:color="auto"/>
          </w:divBdr>
        </w:div>
        <w:div w:id="1561018919">
          <w:marLeft w:val="480"/>
          <w:marRight w:val="0"/>
          <w:marTop w:val="0"/>
          <w:marBottom w:val="0"/>
          <w:divBdr>
            <w:top w:val="none" w:sz="0" w:space="0" w:color="auto"/>
            <w:left w:val="none" w:sz="0" w:space="0" w:color="auto"/>
            <w:bottom w:val="none" w:sz="0" w:space="0" w:color="auto"/>
            <w:right w:val="none" w:sz="0" w:space="0" w:color="auto"/>
          </w:divBdr>
        </w:div>
        <w:div w:id="2008171696">
          <w:marLeft w:val="480"/>
          <w:marRight w:val="0"/>
          <w:marTop w:val="0"/>
          <w:marBottom w:val="0"/>
          <w:divBdr>
            <w:top w:val="none" w:sz="0" w:space="0" w:color="auto"/>
            <w:left w:val="none" w:sz="0" w:space="0" w:color="auto"/>
            <w:bottom w:val="none" w:sz="0" w:space="0" w:color="auto"/>
            <w:right w:val="none" w:sz="0" w:space="0" w:color="auto"/>
          </w:divBdr>
        </w:div>
        <w:div w:id="1526094778">
          <w:marLeft w:val="480"/>
          <w:marRight w:val="0"/>
          <w:marTop w:val="0"/>
          <w:marBottom w:val="0"/>
          <w:divBdr>
            <w:top w:val="none" w:sz="0" w:space="0" w:color="auto"/>
            <w:left w:val="none" w:sz="0" w:space="0" w:color="auto"/>
            <w:bottom w:val="none" w:sz="0" w:space="0" w:color="auto"/>
            <w:right w:val="none" w:sz="0" w:space="0" w:color="auto"/>
          </w:divBdr>
        </w:div>
        <w:div w:id="1780948978">
          <w:marLeft w:val="480"/>
          <w:marRight w:val="0"/>
          <w:marTop w:val="0"/>
          <w:marBottom w:val="0"/>
          <w:divBdr>
            <w:top w:val="none" w:sz="0" w:space="0" w:color="auto"/>
            <w:left w:val="none" w:sz="0" w:space="0" w:color="auto"/>
            <w:bottom w:val="none" w:sz="0" w:space="0" w:color="auto"/>
            <w:right w:val="none" w:sz="0" w:space="0" w:color="auto"/>
          </w:divBdr>
        </w:div>
        <w:div w:id="489256527">
          <w:marLeft w:val="480"/>
          <w:marRight w:val="0"/>
          <w:marTop w:val="0"/>
          <w:marBottom w:val="0"/>
          <w:divBdr>
            <w:top w:val="none" w:sz="0" w:space="0" w:color="auto"/>
            <w:left w:val="none" w:sz="0" w:space="0" w:color="auto"/>
            <w:bottom w:val="none" w:sz="0" w:space="0" w:color="auto"/>
            <w:right w:val="none" w:sz="0" w:space="0" w:color="auto"/>
          </w:divBdr>
        </w:div>
        <w:div w:id="510027641">
          <w:marLeft w:val="480"/>
          <w:marRight w:val="0"/>
          <w:marTop w:val="0"/>
          <w:marBottom w:val="0"/>
          <w:divBdr>
            <w:top w:val="none" w:sz="0" w:space="0" w:color="auto"/>
            <w:left w:val="none" w:sz="0" w:space="0" w:color="auto"/>
            <w:bottom w:val="none" w:sz="0" w:space="0" w:color="auto"/>
            <w:right w:val="none" w:sz="0" w:space="0" w:color="auto"/>
          </w:divBdr>
        </w:div>
      </w:divsChild>
    </w:div>
    <w:div w:id="1361470835">
      <w:bodyDiv w:val="1"/>
      <w:marLeft w:val="0"/>
      <w:marRight w:val="0"/>
      <w:marTop w:val="0"/>
      <w:marBottom w:val="0"/>
      <w:divBdr>
        <w:top w:val="none" w:sz="0" w:space="0" w:color="auto"/>
        <w:left w:val="none" w:sz="0" w:space="0" w:color="auto"/>
        <w:bottom w:val="none" w:sz="0" w:space="0" w:color="auto"/>
        <w:right w:val="none" w:sz="0" w:space="0" w:color="auto"/>
      </w:divBdr>
      <w:divsChild>
        <w:div w:id="59719453">
          <w:marLeft w:val="480"/>
          <w:marRight w:val="0"/>
          <w:marTop w:val="0"/>
          <w:marBottom w:val="0"/>
          <w:divBdr>
            <w:top w:val="none" w:sz="0" w:space="0" w:color="auto"/>
            <w:left w:val="none" w:sz="0" w:space="0" w:color="auto"/>
            <w:bottom w:val="none" w:sz="0" w:space="0" w:color="auto"/>
            <w:right w:val="none" w:sz="0" w:space="0" w:color="auto"/>
          </w:divBdr>
        </w:div>
        <w:div w:id="1123962415">
          <w:marLeft w:val="480"/>
          <w:marRight w:val="0"/>
          <w:marTop w:val="0"/>
          <w:marBottom w:val="0"/>
          <w:divBdr>
            <w:top w:val="none" w:sz="0" w:space="0" w:color="auto"/>
            <w:left w:val="none" w:sz="0" w:space="0" w:color="auto"/>
            <w:bottom w:val="none" w:sz="0" w:space="0" w:color="auto"/>
            <w:right w:val="none" w:sz="0" w:space="0" w:color="auto"/>
          </w:divBdr>
        </w:div>
        <w:div w:id="479423033">
          <w:marLeft w:val="480"/>
          <w:marRight w:val="0"/>
          <w:marTop w:val="0"/>
          <w:marBottom w:val="0"/>
          <w:divBdr>
            <w:top w:val="none" w:sz="0" w:space="0" w:color="auto"/>
            <w:left w:val="none" w:sz="0" w:space="0" w:color="auto"/>
            <w:bottom w:val="none" w:sz="0" w:space="0" w:color="auto"/>
            <w:right w:val="none" w:sz="0" w:space="0" w:color="auto"/>
          </w:divBdr>
        </w:div>
        <w:div w:id="1558471417">
          <w:marLeft w:val="480"/>
          <w:marRight w:val="0"/>
          <w:marTop w:val="0"/>
          <w:marBottom w:val="0"/>
          <w:divBdr>
            <w:top w:val="none" w:sz="0" w:space="0" w:color="auto"/>
            <w:left w:val="none" w:sz="0" w:space="0" w:color="auto"/>
            <w:bottom w:val="none" w:sz="0" w:space="0" w:color="auto"/>
            <w:right w:val="none" w:sz="0" w:space="0" w:color="auto"/>
          </w:divBdr>
        </w:div>
        <w:div w:id="1608582203">
          <w:marLeft w:val="480"/>
          <w:marRight w:val="0"/>
          <w:marTop w:val="0"/>
          <w:marBottom w:val="0"/>
          <w:divBdr>
            <w:top w:val="none" w:sz="0" w:space="0" w:color="auto"/>
            <w:left w:val="none" w:sz="0" w:space="0" w:color="auto"/>
            <w:bottom w:val="none" w:sz="0" w:space="0" w:color="auto"/>
            <w:right w:val="none" w:sz="0" w:space="0" w:color="auto"/>
          </w:divBdr>
        </w:div>
        <w:div w:id="211582917">
          <w:marLeft w:val="480"/>
          <w:marRight w:val="0"/>
          <w:marTop w:val="0"/>
          <w:marBottom w:val="0"/>
          <w:divBdr>
            <w:top w:val="none" w:sz="0" w:space="0" w:color="auto"/>
            <w:left w:val="none" w:sz="0" w:space="0" w:color="auto"/>
            <w:bottom w:val="none" w:sz="0" w:space="0" w:color="auto"/>
            <w:right w:val="none" w:sz="0" w:space="0" w:color="auto"/>
          </w:divBdr>
        </w:div>
        <w:div w:id="1496920050">
          <w:marLeft w:val="480"/>
          <w:marRight w:val="0"/>
          <w:marTop w:val="0"/>
          <w:marBottom w:val="0"/>
          <w:divBdr>
            <w:top w:val="none" w:sz="0" w:space="0" w:color="auto"/>
            <w:left w:val="none" w:sz="0" w:space="0" w:color="auto"/>
            <w:bottom w:val="none" w:sz="0" w:space="0" w:color="auto"/>
            <w:right w:val="none" w:sz="0" w:space="0" w:color="auto"/>
          </w:divBdr>
        </w:div>
        <w:div w:id="2013289828">
          <w:marLeft w:val="480"/>
          <w:marRight w:val="0"/>
          <w:marTop w:val="0"/>
          <w:marBottom w:val="0"/>
          <w:divBdr>
            <w:top w:val="none" w:sz="0" w:space="0" w:color="auto"/>
            <w:left w:val="none" w:sz="0" w:space="0" w:color="auto"/>
            <w:bottom w:val="none" w:sz="0" w:space="0" w:color="auto"/>
            <w:right w:val="none" w:sz="0" w:space="0" w:color="auto"/>
          </w:divBdr>
        </w:div>
        <w:div w:id="1723603445">
          <w:marLeft w:val="480"/>
          <w:marRight w:val="0"/>
          <w:marTop w:val="0"/>
          <w:marBottom w:val="0"/>
          <w:divBdr>
            <w:top w:val="none" w:sz="0" w:space="0" w:color="auto"/>
            <w:left w:val="none" w:sz="0" w:space="0" w:color="auto"/>
            <w:bottom w:val="none" w:sz="0" w:space="0" w:color="auto"/>
            <w:right w:val="none" w:sz="0" w:space="0" w:color="auto"/>
          </w:divBdr>
        </w:div>
        <w:div w:id="46537861">
          <w:marLeft w:val="480"/>
          <w:marRight w:val="0"/>
          <w:marTop w:val="0"/>
          <w:marBottom w:val="0"/>
          <w:divBdr>
            <w:top w:val="none" w:sz="0" w:space="0" w:color="auto"/>
            <w:left w:val="none" w:sz="0" w:space="0" w:color="auto"/>
            <w:bottom w:val="none" w:sz="0" w:space="0" w:color="auto"/>
            <w:right w:val="none" w:sz="0" w:space="0" w:color="auto"/>
          </w:divBdr>
        </w:div>
        <w:div w:id="1266497457">
          <w:marLeft w:val="480"/>
          <w:marRight w:val="0"/>
          <w:marTop w:val="0"/>
          <w:marBottom w:val="0"/>
          <w:divBdr>
            <w:top w:val="none" w:sz="0" w:space="0" w:color="auto"/>
            <w:left w:val="none" w:sz="0" w:space="0" w:color="auto"/>
            <w:bottom w:val="none" w:sz="0" w:space="0" w:color="auto"/>
            <w:right w:val="none" w:sz="0" w:space="0" w:color="auto"/>
          </w:divBdr>
        </w:div>
        <w:div w:id="1299144413">
          <w:marLeft w:val="480"/>
          <w:marRight w:val="0"/>
          <w:marTop w:val="0"/>
          <w:marBottom w:val="0"/>
          <w:divBdr>
            <w:top w:val="none" w:sz="0" w:space="0" w:color="auto"/>
            <w:left w:val="none" w:sz="0" w:space="0" w:color="auto"/>
            <w:bottom w:val="none" w:sz="0" w:space="0" w:color="auto"/>
            <w:right w:val="none" w:sz="0" w:space="0" w:color="auto"/>
          </w:divBdr>
        </w:div>
        <w:div w:id="481506349">
          <w:marLeft w:val="480"/>
          <w:marRight w:val="0"/>
          <w:marTop w:val="0"/>
          <w:marBottom w:val="0"/>
          <w:divBdr>
            <w:top w:val="none" w:sz="0" w:space="0" w:color="auto"/>
            <w:left w:val="none" w:sz="0" w:space="0" w:color="auto"/>
            <w:bottom w:val="none" w:sz="0" w:space="0" w:color="auto"/>
            <w:right w:val="none" w:sz="0" w:space="0" w:color="auto"/>
          </w:divBdr>
        </w:div>
        <w:div w:id="809127510">
          <w:marLeft w:val="480"/>
          <w:marRight w:val="0"/>
          <w:marTop w:val="0"/>
          <w:marBottom w:val="0"/>
          <w:divBdr>
            <w:top w:val="none" w:sz="0" w:space="0" w:color="auto"/>
            <w:left w:val="none" w:sz="0" w:space="0" w:color="auto"/>
            <w:bottom w:val="none" w:sz="0" w:space="0" w:color="auto"/>
            <w:right w:val="none" w:sz="0" w:space="0" w:color="auto"/>
          </w:divBdr>
        </w:div>
        <w:div w:id="521476078">
          <w:marLeft w:val="480"/>
          <w:marRight w:val="0"/>
          <w:marTop w:val="0"/>
          <w:marBottom w:val="0"/>
          <w:divBdr>
            <w:top w:val="none" w:sz="0" w:space="0" w:color="auto"/>
            <w:left w:val="none" w:sz="0" w:space="0" w:color="auto"/>
            <w:bottom w:val="none" w:sz="0" w:space="0" w:color="auto"/>
            <w:right w:val="none" w:sz="0" w:space="0" w:color="auto"/>
          </w:divBdr>
        </w:div>
        <w:div w:id="1812477019">
          <w:marLeft w:val="480"/>
          <w:marRight w:val="0"/>
          <w:marTop w:val="0"/>
          <w:marBottom w:val="0"/>
          <w:divBdr>
            <w:top w:val="none" w:sz="0" w:space="0" w:color="auto"/>
            <w:left w:val="none" w:sz="0" w:space="0" w:color="auto"/>
            <w:bottom w:val="none" w:sz="0" w:space="0" w:color="auto"/>
            <w:right w:val="none" w:sz="0" w:space="0" w:color="auto"/>
          </w:divBdr>
        </w:div>
        <w:div w:id="408306511">
          <w:marLeft w:val="480"/>
          <w:marRight w:val="0"/>
          <w:marTop w:val="0"/>
          <w:marBottom w:val="0"/>
          <w:divBdr>
            <w:top w:val="none" w:sz="0" w:space="0" w:color="auto"/>
            <w:left w:val="none" w:sz="0" w:space="0" w:color="auto"/>
            <w:bottom w:val="none" w:sz="0" w:space="0" w:color="auto"/>
            <w:right w:val="none" w:sz="0" w:space="0" w:color="auto"/>
          </w:divBdr>
        </w:div>
      </w:divsChild>
    </w:div>
    <w:div w:id="1398744165">
      <w:bodyDiv w:val="1"/>
      <w:marLeft w:val="0"/>
      <w:marRight w:val="0"/>
      <w:marTop w:val="0"/>
      <w:marBottom w:val="0"/>
      <w:divBdr>
        <w:top w:val="none" w:sz="0" w:space="0" w:color="auto"/>
        <w:left w:val="none" w:sz="0" w:space="0" w:color="auto"/>
        <w:bottom w:val="none" w:sz="0" w:space="0" w:color="auto"/>
        <w:right w:val="none" w:sz="0" w:space="0" w:color="auto"/>
      </w:divBdr>
    </w:div>
    <w:div w:id="1427768496">
      <w:bodyDiv w:val="1"/>
      <w:marLeft w:val="0"/>
      <w:marRight w:val="0"/>
      <w:marTop w:val="0"/>
      <w:marBottom w:val="0"/>
      <w:divBdr>
        <w:top w:val="none" w:sz="0" w:space="0" w:color="auto"/>
        <w:left w:val="none" w:sz="0" w:space="0" w:color="auto"/>
        <w:bottom w:val="none" w:sz="0" w:space="0" w:color="auto"/>
        <w:right w:val="none" w:sz="0" w:space="0" w:color="auto"/>
      </w:divBdr>
    </w:div>
    <w:div w:id="1429043696">
      <w:bodyDiv w:val="1"/>
      <w:marLeft w:val="0"/>
      <w:marRight w:val="0"/>
      <w:marTop w:val="0"/>
      <w:marBottom w:val="0"/>
      <w:divBdr>
        <w:top w:val="none" w:sz="0" w:space="0" w:color="auto"/>
        <w:left w:val="none" w:sz="0" w:space="0" w:color="auto"/>
        <w:bottom w:val="none" w:sz="0" w:space="0" w:color="auto"/>
        <w:right w:val="none" w:sz="0" w:space="0" w:color="auto"/>
      </w:divBdr>
      <w:divsChild>
        <w:div w:id="1508252727">
          <w:marLeft w:val="480"/>
          <w:marRight w:val="0"/>
          <w:marTop w:val="0"/>
          <w:marBottom w:val="0"/>
          <w:divBdr>
            <w:top w:val="none" w:sz="0" w:space="0" w:color="auto"/>
            <w:left w:val="none" w:sz="0" w:space="0" w:color="auto"/>
            <w:bottom w:val="none" w:sz="0" w:space="0" w:color="auto"/>
            <w:right w:val="none" w:sz="0" w:space="0" w:color="auto"/>
          </w:divBdr>
        </w:div>
        <w:div w:id="152919497">
          <w:marLeft w:val="480"/>
          <w:marRight w:val="0"/>
          <w:marTop w:val="0"/>
          <w:marBottom w:val="0"/>
          <w:divBdr>
            <w:top w:val="none" w:sz="0" w:space="0" w:color="auto"/>
            <w:left w:val="none" w:sz="0" w:space="0" w:color="auto"/>
            <w:bottom w:val="none" w:sz="0" w:space="0" w:color="auto"/>
            <w:right w:val="none" w:sz="0" w:space="0" w:color="auto"/>
          </w:divBdr>
        </w:div>
        <w:div w:id="54357787">
          <w:marLeft w:val="480"/>
          <w:marRight w:val="0"/>
          <w:marTop w:val="0"/>
          <w:marBottom w:val="0"/>
          <w:divBdr>
            <w:top w:val="none" w:sz="0" w:space="0" w:color="auto"/>
            <w:left w:val="none" w:sz="0" w:space="0" w:color="auto"/>
            <w:bottom w:val="none" w:sz="0" w:space="0" w:color="auto"/>
            <w:right w:val="none" w:sz="0" w:space="0" w:color="auto"/>
          </w:divBdr>
        </w:div>
        <w:div w:id="1452482045">
          <w:marLeft w:val="480"/>
          <w:marRight w:val="0"/>
          <w:marTop w:val="0"/>
          <w:marBottom w:val="0"/>
          <w:divBdr>
            <w:top w:val="none" w:sz="0" w:space="0" w:color="auto"/>
            <w:left w:val="none" w:sz="0" w:space="0" w:color="auto"/>
            <w:bottom w:val="none" w:sz="0" w:space="0" w:color="auto"/>
            <w:right w:val="none" w:sz="0" w:space="0" w:color="auto"/>
          </w:divBdr>
        </w:div>
        <w:div w:id="1220555710">
          <w:marLeft w:val="480"/>
          <w:marRight w:val="0"/>
          <w:marTop w:val="0"/>
          <w:marBottom w:val="0"/>
          <w:divBdr>
            <w:top w:val="none" w:sz="0" w:space="0" w:color="auto"/>
            <w:left w:val="none" w:sz="0" w:space="0" w:color="auto"/>
            <w:bottom w:val="none" w:sz="0" w:space="0" w:color="auto"/>
            <w:right w:val="none" w:sz="0" w:space="0" w:color="auto"/>
          </w:divBdr>
        </w:div>
        <w:div w:id="725681336">
          <w:marLeft w:val="480"/>
          <w:marRight w:val="0"/>
          <w:marTop w:val="0"/>
          <w:marBottom w:val="0"/>
          <w:divBdr>
            <w:top w:val="none" w:sz="0" w:space="0" w:color="auto"/>
            <w:left w:val="none" w:sz="0" w:space="0" w:color="auto"/>
            <w:bottom w:val="none" w:sz="0" w:space="0" w:color="auto"/>
            <w:right w:val="none" w:sz="0" w:space="0" w:color="auto"/>
          </w:divBdr>
        </w:div>
        <w:div w:id="790629397">
          <w:marLeft w:val="480"/>
          <w:marRight w:val="0"/>
          <w:marTop w:val="0"/>
          <w:marBottom w:val="0"/>
          <w:divBdr>
            <w:top w:val="none" w:sz="0" w:space="0" w:color="auto"/>
            <w:left w:val="none" w:sz="0" w:space="0" w:color="auto"/>
            <w:bottom w:val="none" w:sz="0" w:space="0" w:color="auto"/>
            <w:right w:val="none" w:sz="0" w:space="0" w:color="auto"/>
          </w:divBdr>
        </w:div>
        <w:div w:id="1877812436">
          <w:marLeft w:val="480"/>
          <w:marRight w:val="0"/>
          <w:marTop w:val="0"/>
          <w:marBottom w:val="0"/>
          <w:divBdr>
            <w:top w:val="none" w:sz="0" w:space="0" w:color="auto"/>
            <w:left w:val="none" w:sz="0" w:space="0" w:color="auto"/>
            <w:bottom w:val="none" w:sz="0" w:space="0" w:color="auto"/>
            <w:right w:val="none" w:sz="0" w:space="0" w:color="auto"/>
          </w:divBdr>
        </w:div>
        <w:div w:id="1820920326">
          <w:marLeft w:val="480"/>
          <w:marRight w:val="0"/>
          <w:marTop w:val="0"/>
          <w:marBottom w:val="0"/>
          <w:divBdr>
            <w:top w:val="none" w:sz="0" w:space="0" w:color="auto"/>
            <w:left w:val="none" w:sz="0" w:space="0" w:color="auto"/>
            <w:bottom w:val="none" w:sz="0" w:space="0" w:color="auto"/>
            <w:right w:val="none" w:sz="0" w:space="0" w:color="auto"/>
          </w:divBdr>
        </w:div>
        <w:div w:id="314605143">
          <w:marLeft w:val="480"/>
          <w:marRight w:val="0"/>
          <w:marTop w:val="0"/>
          <w:marBottom w:val="0"/>
          <w:divBdr>
            <w:top w:val="none" w:sz="0" w:space="0" w:color="auto"/>
            <w:left w:val="none" w:sz="0" w:space="0" w:color="auto"/>
            <w:bottom w:val="none" w:sz="0" w:space="0" w:color="auto"/>
            <w:right w:val="none" w:sz="0" w:space="0" w:color="auto"/>
          </w:divBdr>
        </w:div>
        <w:div w:id="562761775">
          <w:marLeft w:val="480"/>
          <w:marRight w:val="0"/>
          <w:marTop w:val="0"/>
          <w:marBottom w:val="0"/>
          <w:divBdr>
            <w:top w:val="none" w:sz="0" w:space="0" w:color="auto"/>
            <w:left w:val="none" w:sz="0" w:space="0" w:color="auto"/>
            <w:bottom w:val="none" w:sz="0" w:space="0" w:color="auto"/>
            <w:right w:val="none" w:sz="0" w:space="0" w:color="auto"/>
          </w:divBdr>
        </w:div>
        <w:div w:id="495461471">
          <w:marLeft w:val="480"/>
          <w:marRight w:val="0"/>
          <w:marTop w:val="0"/>
          <w:marBottom w:val="0"/>
          <w:divBdr>
            <w:top w:val="none" w:sz="0" w:space="0" w:color="auto"/>
            <w:left w:val="none" w:sz="0" w:space="0" w:color="auto"/>
            <w:bottom w:val="none" w:sz="0" w:space="0" w:color="auto"/>
            <w:right w:val="none" w:sz="0" w:space="0" w:color="auto"/>
          </w:divBdr>
        </w:div>
        <w:div w:id="427307921">
          <w:marLeft w:val="480"/>
          <w:marRight w:val="0"/>
          <w:marTop w:val="0"/>
          <w:marBottom w:val="0"/>
          <w:divBdr>
            <w:top w:val="none" w:sz="0" w:space="0" w:color="auto"/>
            <w:left w:val="none" w:sz="0" w:space="0" w:color="auto"/>
            <w:bottom w:val="none" w:sz="0" w:space="0" w:color="auto"/>
            <w:right w:val="none" w:sz="0" w:space="0" w:color="auto"/>
          </w:divBdr>
        </w:div>
        <w:div w:id="61605189">
          <w:marLeft w:val="480"/>
          <w:marRight w:val="0"/>
          <w:marTop w:val="0"/>
          <w:marBottom w:val="0"/>
          <w:divBdr>
            <w:top w:val="none" w:sz="0" w:space="0" w:color="auto"/>
            <w:left w:val="none" w:sz="0" w:space="0" w:color="auto"/>
            <w:bottom w:val="none" w:sz="0" w:space="0" w:color="auto"/>
            <w:right w:val="none" w:sz="0" w:space="0" w:color="auto"/>
          </w:divBdr>
        </w:div>
      </w:divsChild>
    </w:div>
    <w:div w:id="1496146704">
      <w:bodyDiv w:val="1"/>
      <w:marLeft w:val="0"/>
      <w:marRight w:val="0"/>
      <w:marTop w:val="0"/>
      <w:marBottom w:val="0"/>
      <w:divBdr>
        <w:top w:val="none" w:sz="0" w:space="0" w:color="auto"/>
        <w:left w:val="none" w:sz="0" w:space="0" w:color="auto"/>
        <w:bottom w:val="none" w:sz="0" w:space="0" w:color="auto"/>
        <w:right w:val="none" w:sz="0" w:space="0" w:color="auto"/>
      </w:divBdr>
    </w:div>
    <w:div w:id="1503011116">
      <w:bodyDiv w:val="1"/>
      <w:marLeft w:val="0"/>
      <w:marRight w:val="0"/>
      <w:marTop w:val="0"/>
      <w:marBottom w:val="0"/>
      <w:divBdr>
        <w:top w:val="none" w:sz="0" w:space="0" w:color="auto"/>
        <w:left w:val="none" w:sz="0" w:space="0" w:color="auto"/>
        <w:bottom w:val="none" w:sz="0" w:space="0" w:color="auto"/>
        <w:right w:val="none" w:sz="0" w:space="0" w:color="auto"/>
      </w:divBdr>
      <w:divsChild>
        <w:div w:id="2099057771">
          <w:marLeft w:val="480"/>
          <w:marRight w:val="0"/>
          <w:marTop w:val="0"/>
          <w:marBottom w:val="0"/>
          <w:divBdr>
            <w:top w:val="none" w:sz="0" w:space="0" w:color="auto"/>
            <w:left w:val="none" w:sz="0" w:space="0" w:color="auto"/>
            <w:bottom w:val="none" w:sz="0" w:space="0" w:color="auto"/>
            <w:right w:val="none" w:sz="0" w:space="0" w:color="auto"/>
          </w:divBdr>
        </w:div>
        <w:div w:id="2056392322">
          <w:marLeft w:val="480"/>
          <w:marRight w:val="0"/>
          <w:marTop w:val="0"/>
          <w:marBottom w:val="0"/>
          <w:divBdr>
            <w:top w:val="none" w:sz="0" w:space="0" w:color="auto"/>
            <w:left w:val="none" w:sz="0" w:space="0" w:color="auto"/>
            <w:bottom w:val="none" w:sz="0" w:space="0" w:color="auto"/>
            <w:right w:val="none" w:sz="0" w:space="0" w:color="auto"/>
          </w:divBdr>
        </w:div>
        <w:div w:id="1409422507">
          <w:marLeft w:val="480"/>
          <w:marRight w:val="0"/>
          <w:marTop w:val="0"/>
          <w:marBottom w:val="0"/>
          <w:divBdr>
            <w:top w:val="none" w:sz="0" w:space="0" w:color="auto"/>
            <w:left w:val="none" w:sz="0" w:space="0" w:color="auto"/>
            <w:bottom w:val="none" w:sz="0" w:space="0" w:color="auto"/>
            <w:right w:val="none" w:sz="0" w:space="0" w:color="auto"/>
          </w:divBdr>
        </w:div>
        <w:div w:id="1913615879">
          <w:marLeft w:val="480"/>
          <w:marRight w:val="0"/>
          <w:marTop w:val="0"/>
          <w:marBottom w:val="0"/>
          <w:divBdr>
            <w:top w:val="none" w:sz="0" w:space="0" w:color="auto"/>
            <w:left w:val="none" w:sz="0" w:space="0" w:color="auto"/>
            <w:bottom w:val="none" w:sz="0" w:space="0" w:color="auto"/>
            <w:right w:val="none" w:sz="0" w:space="0" w:color="auto"/>
          </w:divBdr>
        </w:div>
        <w:div w:id="1747144418">
          <w:marLeft w:val="480"/>
          <w:marRight w:val="0"/>
          <w:marTop w:val="0"/>
          <w:marBottom w:val="0"/>
          <w:divBdr>
            <w:top w:val="none" w:sz="0" w:space="0" w:color="auto"/>
            <w:left w:val="none" w:sz="0" w:space="0" w:color="auto"/>
            <w:bottom w:val="none" w:sz="0" w:space="0" w:color="auto"/>
            <w:right w:val="none" w:sz="0" w:space="0" w:color="auto"/>
          </w:divBdr>
        </w:div>
        <w:div w:id="1763262447">
          <w:marLeft w:val="480"/>
          <w:marRight w:val="0"/>
          <w:marTop w:val="0"/>
          <w:marBottom w:val="0"/>
          <w:divBdr>
            <w:top w:val="none" w:sz="0" w:space="0" w:color="auto"/>
            <w:left w:val="none" w:sz="0" w:space="0" w:color="auto"/>
            <w:bottom w:val="none" w:sz="0" w:space="0" w:color="auto"/>
            <w:right w:val="none" w:sz="0" w:space="0" w:color="auto"/>
          </w:divBdr>
        </w:div>
        <w:div w:id="1163425443">
          <w:marLeft w:val="480"/>
          <w:marRight w:val="0"/>
          <w:marTop w:val="0"/>
          <w:marBottom w:val="0"/>
          <w:divBdr>
            <w:top w:val="none" w:sz="0" w:space="0" w:color="auto"/>
            <w:left w:val="none" w:sz="0" w:space="0" w:color="auto"/>
            <w:bottom w:val="none" w:sz="0" w:space="0" w:color="auto"/>
            <w:right w:val="none" w:sz="0" w:space="0" w:color="auto"/>
          </w:divBdr>
        </w:div>
        <w:div w:id="411008835">
          <w:marLeft w:val="480"/>
          <w:marRight w:val="0"/>
          <w:marTop w:val="0"/>
          <w:marBottom w:val="0"/>
          <w:divBdr>
            <w:top w:val="none" w:sz="0" w:space="0" w:color="auto"/>
            <w:left w:val="none" w:sz="0" w:space="0" w:color="auto"/>
            <w:bottom w:val="none" w:sz="0" w:space="0" w:color="auto"/>
            <w:right w:val="none" w:sz="0" w:space="0" w:color="auto"/>
          </w:divBdr>
        </w:div>
        <w:div w:id="741947385">
          <w:marLeft w:val="480"/>
          <w:marRight w:val="0"/>
          <w:marTop w:val="0"/>
          <w:marBottom w:val="0"/>
          <w:divBdr>
            <w:top w:val="none" w:sz="0" w:space="0" w:color="auto"/>
            <w:left w:val="none" w:sz="0" w:space="0" w:color="auto"/>
            <w:bottom w:val="none" w:sz="0" w:space="0" w:color="auto"/>
            <w:right w:val="none" w:sz="0" w:space="0" w:color="auto"/>
          </w:divBdr>
        </w:div>
        <w:div w:id="2012877688">
          <w:marLeft w:val="480"/>
          <w:marRight w:val="0"/>
          <w:marTop w:val="0"/>
          <w:marBottom w:val="0"/>
          <w:divBdr>
            <w:top w:val="none" w:sz="0" w:space="0" w:color="auto"/>
            <w:left w:val="none" w:sz="0" w:space="0" w:color="auto"/>
            <w:bottom w:val="none" w:sz="0" w:space="0" w:color="auto"/>
            <w:right w:val="none" w:sz="0" w:space="0" w:color="auto"/>
          </w:divBdr>
        </w:div>
        <w:div w:id="1615207211">
          <w:marLeft w:val="480"/>
          <w:marRight w:val="0"/>
          <w:marTop w:val="0"/>
          <w:marBottom w:val="0"/>
          <w:divBdr>
            <w:top w:val="none" w:sz="0" w:space="0" w:color="auto"/>
            <w:left w:val="none" w:sz="0" w:space="0" w:color="auto"/>
            <w:bottom w:val="none" w:sz="0" w:space="0" w:color="auto"/>
            <w:right w:val="none" w:sz="0" w:space="0" w:color="auto"/>
          </w:divBdr>
        </w:div>
        <w:div w:id="1056926977">
          <w:marLeft w:val="480"/>
          <w:marRight w:val="0"/>
          <w:marTop w:val="0"/>
          <w:marBottom w:val="0"/>
          <w:divBdr>
            <w:top w:val="none" w:sz="0" w:space="0" w:color="auto"/>
            <w:left w:val="none" w:sz="0" w:space="0" w:color="auto"/>
            <w:bottom w:val="none" w:sz="0" w:space="0" w:color="auto"/>
            <w:right w:val="none" w:sz="0" w:space="0" w:color="auto"/>
          </w:divBdr>
        </w:div>
      </w:divsChild>
    </w:div>
    <w:div w:id="1550259072">
      <w:bodyDiv w:val="1"/>
      <w:marLeft w:val="0"/>
      <w:marRight w:val="0"/>
      <w:marTop w:val="0"/>
      <w:marBottom w:val="0"/>
      <w:divBdr>
        <w:top w:val="none" w:sz="0" w:space="0" w:color="auto"/>
        <w:left w:val="none" w:sz="0" w:space="0" w:color="auto"/>
        <w:bottom w:val="none" w:sz="0" w:space="0" w:color="auto"/>
        <w:right w:val="none" w:sz="0" w:space="0" w:color="auto"/>
      </w:divBdr>
    </w:div>
    <w:div w:id="1597440636">
      <w:bodyDiv w:val="1"/>
      <w:marLeft w:val="0"/>
      <w:marRight w:val="0"/>
      <w:marTop w:val="0"/>
      <w:marBottom w:val="0"/>
      <w:divBdr>
        <w:top w:val="none" w:sz="0" w:space="0" w:color="auto"/>
        <w:left w:val="none" w:sz="0" w:space="0" w:color="auto"/>
        <w:bottom w:val="none" w:sz="0" w:space="0" w:color="auto"/>
        <w:right w:val="none" w:sz="0" w:space="0" w:color="auto"/>
      </w:divBdr>
      <w:divsChild>
        <w:div w:id="2005274994">
          <w:marLeft w:val="480"/>
          <w:marRight w:val="0"/>
          <w:marTop w:val="0"/>
          <w:marBottom w:val="0"/>
          <w:divBdr>
            <w:top w:val="none" w:sz="0" w:space="0" w:color="auto"/>
            <w:left w:val="none" w:sz="0" w:space="0" w:color="auto"/>
            <w:bottom w:val="none" w:sz="0" w:space="0" w:color="auto"/>
            <w:right w:val="none" w:sz="0" w:space="0" w:color="auto"/>
          </w:divBdr>
        </w:div>
        <w:div w:id="1907716247">
          <w:marLeft w:val="480"/>
          <w:marRight w:val="0"/>
          <w:marTop w:val="0"/>
          <w:marBottom w:val="0"/>
          <w:divBdr>
            <w:top w:val="none" w:sz="0" w:space="0" w:color="auto"/>
            <w:left w:val="none" w:sz="0" w:space="0" w:color="auto"/>
            <w:bottom w:val="none" w:sz="0" w:space="0" w:color="auto"/>
            <w:right w:val="none" w:sz="0" w:space="0" w:color="auto"/>
          </w:divBdr>
        </w:div>
        <w:div w:id="1459959149">
          <w:marLeft w:val="480"/>
          <w:marRight w:val="0"/>
          <w:marTop w:val="0"/>
          <w:marBottom w:val="0"/>
          <w:divBdr>
            <w:top w:val="none" w:sz="0" w:space="0" w:color="auto"/>
            <w:left w:val="none" w:sz="0" w:space="0" w:color="auto"/>
            <w:bottom w:val="none" w:sz="0" w:space="0" w:color="auto"/>
            <w:right w:val="none" w:sz="0" w:space="0" w:color="auto"/>
          </w:divBdr>
        </w:div>
        <w:div w:id="1998682369">
          <w:marLeft w:val="480"/>
          <w:marRight w:val="0"/>
          <w:marTop w:val="0"/>
          <w:marBottom w:val="0"/>
          <w:divBdr>
            <w:top w:val="none" w:sz="0" w:space="0" w:color="auto"/>
            <w:left w:val="none" w:sz="0" w:space="0" w:color="auto"/>
            <w:bottom w:val="none" w:sz="0" w:space="0" w:color="auto"/>
            <w:right w:val="none" w:sz="0" w:space="0" w:color="auto"/>
          </w:divBdr>
        </w:div>
        <w:div w:id="789057474">
          <w:marLeft w:val="480"/>
          <w:marRight w:val="0"/>
          <w:marTop w:val="0"/>
          <w:marBottom w:val="0"/>
          <w:divBdr>
            <w:top w:val="none" w:sz="0" w:space="0" w:color="auto"/>
            <w:left w:val="none" w:sz="0" w:space="0" w:color="auto"/>
            <w:bottom w:val="none" w:sz="0" w:space="0" w:color="auto"/>
            <w:right w:val="none" w:sz="0" w:space="0" w:color="auto"/>
          </w:divBdr>
        </w:div>
        <w:div w:id="1953391811">
          <w:marLeft w:val="480"/>
          <w:marRight w:val="0"/>
          <w:marTop w:val="0"/>
          <w:marBottom w:val="0"/>
          <w:divBdr>
            <w:top w:val="none" w:sz="0" w:space="0" w:color="auto"/>
            <w:left w:val="none" w:sz="0" w:space="0" w:color="auto"/>
            <w:bottom w:val="none" w:sz="0" w:space="0" w:color="auto"/>
            <w:right w:val="none" w:sz="0" w:space="0" w:color="auto"/>
          </w:divBdr>
        </w:div>
        <w:div w:id="1408846138">
          <w:marLeft w:val="480"/>
          <w:marRight w:val="0"/>
          <w:marTop w:val="0"/>
          <w:marBottom w:val="0"/>
          <w:divBdr>
            <w:top w:val="none" w:sz="0" w:space="0" w:color="auto"/>
            <w:left w:val="none" w:sz="0" w:space="0" w:color="auto"/>
            <w:bottom w:val="none" w:sz="0" w:space="0" w:color="auto"/>
            <w:right w:val="none" w:sz="0" w:space="0" w:color="auto"/>
          </w:divBdr>
        </w:div>
        <w:div w:id="583806458">
          <w:marLeft w:val="480"/>
          <w:marRight w:val="0"/>
          <w:marTop w:val="0"/>
          <w:marBottom w:val="0"/>
          <w:divBdr>
            <w:top w:val="none" w:sz="0" w:space="0" w:color="auto"/>
            <w:left w:val="none" w:sz="0" w:space="0" w:color="auto"/>
            <w:bottom w:val="none" w:sz="0" w:space="0" w:color="auto"/>
            <w:right w:val="none" w:sz="0" w:space="0" w:color="auto"/>
          </w:divBdr>
        </w:div>
        <w:div w:id="507601149">
          <w:marLeft w:val="480"/>
          <w:marRight w:val="0"/>
          <w:marTop w:val="0"/>
          <w:marBottom w:val="0"/>
          <w:divBdr>
            <w:top w:val="none" w:sz="0" w:space="0" w:color="auto"/>
            <w:left w:val="none" w:sz="0" w:space="0" w:color="auto"/>
            <w:bottom w:val="none" w:sz="0" w:space="0" w:color="auto"/>
            <w:right w:val="none" w:sz="0" w:space="0" w:color="auto"/>
          </w:divBdr>
        </w:div>
        <w:div w:id="2145072751">
          <w:marLeft w:val="480"/>
          <w:marRight w:val="0"/>
          <w:marTop w:val="0"/>
          <w:marBottom w:val="0"/>
          <w:divBdr>
            <w:top w:val="none" w:sz="0" w:space="0" w:color="auto"/>
            <w:left w:val="none" w:sz="0" w:space="0" w:color="auto"/>
            <w:bottom w:val="none" w:sz="0" w:space="0" w:color="auto"/>
            <w:right w:val="none" w:sz="0" w:space="0" w:color="auto"/>
          </w:divBdr>
        </w:div>
        <w:div w:id="1174537412">
          <w:marLeft w:val="480"/>
          <w:marRight w:val="0"/>
          <w:marTop w:val="0"/>
          <w:marBottom w:val="0"/>
          <w:divBdr>
            <w:top w:val="none" w:sz="0" w:space="0" w:color="auto"/>
            <w:left w:val="none" w:sz="0" w:space="0" w:color="auto"/>
            <w:bottom w:val="none" w:sz="0" w:space="0" w:color="auto"/>
            <w:right w:val="none" w:sz="0" w:space="0" w:color="auto"/>
          </w:divBdr>
        </w:div>
        <w:div w:id="1783912998">
          <w:marLeft w:val="480"/>
          <w:marRight w:val="0"/>
          <w:marTop w:val="0"/>
          <w:marBottom w:val="0"/>
          <w:divBdr>
            <w:top w:val="none" w:sz="0" w:space="0" w:color="auto"/>
            <w:left w:val="none" w:sz="0" w:space="0" w:color="auto"/>
            <w:bottom w:val="none" w:sz="0" w:space="0" w:color="auto"/>
            <w:right w:val="none" w:sz="0" w:space="0" w:color="auto"/>
          </w:divBdr>
        </w:div>
        <w:div w:id="491601282">
          <w:marLeft w:val="480"/>
          <w:marRight w:val="0"/>
          <w:marTop w:val="0"/>
          <w:marBottom w:val="0"/>
          <w:divBdr>
            <w:top w:val="none" w:sz="0" w:space="0" w:color="auto"/>
            <w:left w:val="none" w:sz="0" w:space="0" w:color="auto"/>
            <w:bottom w:val="none" w:sz="0" w:space="0" w:color="auto"/>
            <w:right w:val="none" w:sz="0" w:space="0" w:color="auto"/>
          </w:divBdr>
        </w:div>
        <w:div w:id="84573113">
          <w:marLeft w:val="480"/>
          <w:marRight w:val="0"/>
          <w:marTop w:val="0"/>
          <w:marBottom w:val="0"/>
          <w:divBdr>
            <w:top w:val="none" w:sz="0" w:space="0" w:color="auto"/>
            <w:left w:val="none" w:sz="0" w:space="0" w:color="auto"/>
            <w:bottom w:val="none" w:sz="0" w:space="0" w:color="auto"/>
            <w:right w:val="none" w:sz="0" w:space="0" w:color="auto"/>
          </w:divBdr>
        </w:div>
      </w:divsChild>
    </w:div>
    <w:div w:id="1615673434">
      <w:bodyDiv w:val="1"/>
      <w:marLeft w:val="0"/>
      <w:marRight w:val="0"/>
      <w:marTop w:val="0"/>
      <w:marBottom w:val="0"/>
      <w:divBdr>
        <w:top w:val="none" w:sz="0" w:space="0" w:color="auto"/>
        <w:left w:val="none" w:sz="0" w:space="0" w:color="auto"/>
        <w:bottom w:val="none" w:sz="0" w:space="0" w:color="auto"/>
        <w:right w:val="none" w:sz="0" w:space="0" w:color="auto"/>
      </w:divBdr>
    </w:div>
    <w:div w:id="1701709783">
      <w:bodyDiv w:val="1"/>
      <w:marLeft w:val="0"/>
      <w:marRight w:val="0"/>
      <w:marTop w:val="0"/>
      <w:marBottom w:val="0"/>
      <w:divBdr>
        <w:top w:val="none" w:sz="0" w:space="0" w:color="auto"/>
        <w:left w:val="none" w:sz="0" w:space="0" w:color="auto"/>
        <w:bottom w:val="none" w:sz="0" w:space="0" w:color="auto"/>
        <w:right w:val="none" w:sz="0" w:space="0" w:color="auto"/>
      </w:divBdr>
    </w:div>
    <w:div w:id="1731536299">
      <w:bodyDiv w:val="1"/>
      <w:marLeft w:val="0"/>
      <w:marRight w:val="0"/>
      <w:marTop w:val="0"/>
      <w:marBottom w:val="0"/>
      <w:divBdr>
        <w:top w:val="none" w:sz="0" w:space="0" w:color="auto"/>
        <w:left w:val="none" w:sz="0" w:space="0" w:color="auto"/>
        <w:bottom w:val="none" w:sz="0" w:space="0" w:color="auto"/>
        <w:right w:val="none" w:sz="0" w:space="0" w:color="auto"/>
      </w:divBdr>
      <w:divsChild>
        <w:div w:id="1568297277">
          <w:marLeft w:val="480"/>
          <w:marRight w:val="0"/>
          <w:marTop w:val="0"/>
          <w:marBottom w:val="0"/>
          <w:divBdr>
            <w:top w:val="none" w:sz="0" w:space="0" w:color="auto"/>
            <w:left w:val="none" w:sz="0" w:space="0" w:color="auto"/>
            <w:bottom w:val="none" w:sz="0" w:space="0" w:color="auto"/>
            <w:right w:val="none" w:sz="0" w:space="0" w:color="auto"/>
          </w:divBdr>
        </w:div>
        <w:div w:id="872303879">
          <w:marLeft w:val="480"/>
          <w:marRight w:val="0"/>
          <w:marTop w:val="0"/>
          <w:marBottom w:val="0"/>
          <w:divBdr>
            <w:top w:val="none" w:sz="0" w:space="0" w:color="auto"/>
            <w:left w:val="none" w:sz="0" w:space="0" w:color="auto"/>
            <w:bottom w:val="none" w:sz="0" w:space="0" w:color="auto"/>
            <w:right w:val="none" w:sz="0" w:space="0" w:color="auto"/>
          </w:divBdr>
        </w:div>
        <w:div w:id="1978338071">
          <w:marLeft w:val="480"/>
          <w:marRight w:val="0"/>
          <w:marTop w:val="0"/>
          <w:marBottom w:val="0"/>
          <w:divBdr>
            <w:top w:val="none" w:sz="0" w:space="0" w:color="auto"/>
            <w:left w:val="none" w:sz="0" w:space="0" w:color="auto"/>
            <w:bottom w:val="none" w:sz="0" w:space="0" w:color="auto"/>
            <w:right w:val="none" w:sz="0" w:space="0" w:color="auto"/>
          </w:divBdr>
        </w:div>
        <w:div w:id="472403911">
          <w:marLeft w:val="480"/>
          <w:marRight w:val="0"/>
          <w:marTop w:val="0"/>
          <w:marBottom w:val="0"/>
          <w:divBdr>
            <w:top w:val="none" w:sz="0" w:space="0" w:color="auto"/>
            <w:left w:val="none" w:sz="0" w:space="0" w:color="auto"/>
            <w:bottom w:val="none" w:sz="0" w:space="0" w:color="auto"/>
            <w:right w:val="none" w:sz="0" w:space="0" w:color="auto"/>
          </w:divBdr>
        </w:div>
        <w:div w:id="1148592219">
          <w:marLeft w:val="480"/>
          <w:marRight w:val="0"/>
          <w:marTop w:val="0"/>
          <w:marBottom w:val="0"/>
          <w:divBdr>
            <w:top w:val="none" w:sz="0" w:space="0" w:color="auto"/>
            <w:left w:val="none" w:sz="0" w:space="0" w:color="auto"/>
            <w:bottom w:val="none" w:sz="0" w:space="0" w:color="auto"/>
            <w:right w:val="none" w:sz="0" w:space="0" w:color="auto"/>
          </w:divBdr>
        </w:div>
        <w:div w:id="1524393231">
          <w:marLeft w:val="480"/>
          <w:marRight w:val="0"/>
          <w:marTop w:val="0"/>
          <w:marBottom w:val="0"/>
          <w:divBdr>
            <w:top w:val="none" w:sz="0" w:space="0" w:color="auto"/>
            <w:left w:val="none" w:sz="0" w:space="0" w:color="auto"/>
            <w:bottom w:val="none" w:sz="0" w:space="0" w:color="auto"/>
            <w:right w:val="none" w:sz="0" w:space="0" w:color="auto"/>
          </w:divBdr>
        </w:div>
        <w:div w:id="1259369232">
          <w:marLeft w:val="480"/>
          <w:marRight w:val="0"/>
          <w:marTop w:val="0"/>
          <w:marBottom w:val="0"/>
          <w:divBdr>
            <w:top w:val="none" w:sz="0" w:space="0" w:color="auto"/>
            <w:left w:val="none" w:sz="0" w:space="0" w:color="auto"/>
            <w:bottom w:val="none" w:sz="0" w:space="0" w:color="auto"/>
            <w:right w:val="none" w:sz="0" w:space="0" w:color="auto"/>
          </w:divBdr>
        </w:div>
        <w:div w:id="1083837296">
          <w:marLeft w:val="480"/>
          <w:marRight w:val="0"/>
          <w:marTop w:val="0"/>
          <w:marBottom w:val="0"/>
          <w:divBdr>
            <w:top w:val="none" w:sz="0" w:space="0" w:color="auto"/>
            <w:left w:val="none" w:sz="0" w:space="0" w:color="auto"/>
            <w:bottom w:val="none" w:sz="0" w:space="0" w:color="auto"/>
            <w:right w:val="none" w:sz="0" w:space="0" w:color="auto"/>
          </w:divBdr>
        </w:div>
        <w:div w:id="1515077325">
          <w:marLeft w:val="480"/>
          <w:marRight w:val="0"/>
          <w:marTop w:val="0"/>
          <w:marBottom w:val="0"/>
          <w:divBdr>
            <w:top w:val="none" w:sz="0" w:space="0" w:color="auto"/>
            <w:left w:val="none" w:sz="0" w:space="0" w:color="auto"/>
            <w:bottom w:val="none" w:sz="0" w:space="0" w:color="auto"/>
            <w:right w:val="none" w:sz="0" w:space="0" w:color="auto"/>
          </w:divBdr>
        </w:div>
        <w:div w:id="1262835157">
          <w:marLeft w:val="480"/>
          <w:marRight w:val="0"/>
          <w:marTop w:val="0"/>
          <w:marBottom w:val="0"/>
          <w:divBdr>
            <w:top w:val="none" w:sz="0" w:space="0" w:color="auto"/>
            <w:left w:val="none" w:sz="0" w:space="0" w:color="auto"/>
            <w:bottom w:val="none" w:sz="0" w:space="0" w:color="auto"/>
            <w:right w:val="none" w:sz="0" w:space="0" w:color="auto"/>
          </w:divBdr>
        </w:div>
        <w:div w:id="1773939211">
          <w:marLeft w:val="480"/>
          <w:marRight w:val="0"/>
          <w:marTop w:val="0"/>
          <w:marBottom w:val="0"/>
          <w:divBdr>
            <w:top w:val="none" w:sz="0" w:space="0" w:color="auto"/>
            <w:left w:val="none" w:sz="0" w:space="0" w:color="auto"/>
            <w:bottom w:val="none" w:sz="0" w:space="0" w:color="auto"/>
            <w:right w:val="none" w:sz="0" w:space="0" w:color="auto"/>
          </w:divBdr>
        </w:div>
        <w:div w:id="1367834552">
          <w:marLeft w:val="480"/>
          <w:marRight w:val="0"/>
          <w:marTop w:val="0"/>
          <w:marBottom w:val="0"/>
          <w:divBdr>
            <w:top w:val="none" w:sz="0" w:space="0" w:color="auto"/>
            <w:left w:val="none" w:sz="0" w:space="0" w:color="auto"/>
            <w:bottom w:val="none" w:sz="0" w:space="0" w:color="auto"/>
            <w:right w:val="none" w:sz="0" w:space="0" w:color="auto"/>
          </w:divBdr>
        </w:div>
        <w:div w:id="773786990">
          <w:marLeft w:val="480"/>
          <w:marRight w:val="0"/>
          <w:marTop w:val="0"/>
          <w:marBottom w:val="0"/>
          <w:divBdr>
            <w:top w:val="none" w:sz="0" w:space="0" w:color="auto"/>
            <w:left w:val="none" w:sz="0" w:space="0" w:color="auto"/>
            <w:bottom w:val="none" w:sz="0" w:space="0" w:color="auto"/>
            <w:right w:val="none" w:sz="0" w:space="0" w:color="auto"/>
          </w:divBdr>
        </w:div>
      </w:divsChild>
    </w:div>
    <w:div w:id="1774662925">
      <w:bodyDiv w:val="1"/>
      <w:marLeft w:val="0"/>
      <w:marRight w:val="0"/>
      <w:marTop w:val="0"/>
      <w:marBottom w:val="0"/>
      <w:divBdr>
        <w:top w:val="none" w:sz="0" w:space="0" w:color="auto"/>
        <w:left w:val="none" w:sz="0" w:space="0" w:color="auto"/>
        <w:bottom w:val="none" w:sz="0" w:space="0" w:color="auto"/>
        <w:right w:val="none" w:sz="0" w:space="0" w:color="auto"/>
      </w:divBdr>
    </w:div>
    <w:div w:id="1798526535">
      <w:bodyDiv w:val="1"/>
      <w:marLeft w:val="0"/>
      <w:marRight w:val="0"/>
      <w:marTop w:val="0"/>
      <w:marBottom w:val="0"/>
      <w:divBdr>
        <w:top w:val="none" w:sz="0" w:space="0" w:color="auto"/>
        <w:left w:val="none" w:sz="0" w:space="0" w:color="auto"/>
        <w:bottom w:val="none" w:sz="0" w:space="0" w:color="auto"/>
        <w:right w:val="none" w:sz="0" w:space="0" w:color="auto"/>
      </w:divBdr>
    </w:div>
    <w:div w:id="1824618375">
      <w:bodyDiv w:val="1"/>
      <w:marLeft w:val="0"/>
      <w:marRight w:val="0"/>
      <w:marTop w:val="0"/>
      <w:marBottom w:val="0"/>
      <w:divBdr>
        <w:top w:val="none" w:sz="0" w:space="0" w:color="auto"/>
        <w:left w:val="none" w:sz="0" w:space="0" w:color="auto"/>
        <w:bottom w:val="none" w:sz="0" w:space="0" w:color="auto"/>
        <w:right w:val="none" w:sz="0" w:space="0" w:color="auto"/>
      </w:divBdr>
      <w:divsChild>
        <w:div w:id="1838154206">
          <w:marLeft w:val="480"/>
          <w:marRight w:val="0"/>
          <w:marTop w:val="0"/>
          <w:marBottom w:val="0"/>
          <w:divBdr>
            <w:top w:val="none" w:sz="0" w:space="0" w:color="auto"/>
            <w:left w:val="none" w:sz="0" w:space="0" w:color="auto"/>
            <w:bottom w:val="none" w:sz="0" w:space="0" w:color="auto"/>
            <w:right w:val="none" w:sz="0" w:space="0" w:color="auto"/>
          </w:divBdr>
        </w:div>
        <w:div w:id="606306178">
          <w:marLeft w:val="480"/>
          <w:marRight w:val="0"/>
          <w:marTop w:val="0"/>
          <w:marBottom w:val="0"/>
          <w:divBdr>
            <w:top w:val="none" w:sz="0" w:space="0" w:color="auto"/>
            <w:left w:val="none" w:sz="0" w:space="0" w:color="auto"/>
            <w:bottom w:val="none" w:sz="0" w:space="0" w:color="auto"/>
            <w:right w:val="none" w:sz="0" w:space="0" w:color="auto"/>
          </w:divBdr>
        </w:div>
        <w:div w:id="1913345911">
          <w:marLeft w:val="480"/>
          <w:marRight w:val="0"/>
          <w:marTop w:val="0"/>
          <w:marBottom w:val="0"/>
          <w:divBdr>
            <w:top w:val="none" w:sz="0" w:space="0" w:color="auto"/>
            <w:left w:val="none" w:sz="0" w:space="0" w:color="auto"/>
            <w:bottom w:val="none" w:sz="0" w:space="0" w:color="auto"/>
            <w:right w:val="none" w:sz="0" w:space="0" w:color="auto"/>
          </w:divBdr>
        </w:div>
        <w:div w:id="1523935934">
          <w:marLeft w:val="480"/>
          <w:marRight w:val="0"/>
          <w:marTop w:val="0"/>
          <w:marBottom w:val="0"/>
          <w:divBdr>
            <w:top w:val="none" w:sz="0" w:space="0" w:color="auto"/>
            <w:left w:val="none" w:sz="0" w:space="0" w:color="auto"/>
            <w:bottom w:val="none" w:sz="0" w:space="0" w:color="auto"/>
            <w:right w:val="none" w:sz="0" w:space="0" w:color="auto"/>
          </w:divBdr>
        </w:div>
        <w:div w:id="1745057711">
          <w:marLeft w:val="480"/>
          <w:marRight w:val="0"/>
          <w:marTop w:val="0"/>
          <w:marBottom w:val="0"/>
          <w:divBdr>
            <w:top w:val="none" w:sz="0" w:space="0" w:color="auto"/>
            <w:left w:val="none" w:sz="0" w:space="0" w:color="auto"/>
            <w:bottom w:val="none" w:sz="0" w:space="0" w:color="auto"/>
            <w:right w:val="none" w:sz="0" w:space="0" w:color="auto"/>
          </w:divBdr>
        </w:div>
        <w:div w:id="1466697410">
          <w:marLeft w:val="480"/>
          <w:marRight w:val="0"/>
          <w:marTop w:val="0"/>
          <w:marBottom w:val="0"/>
          <w:divBdr>
            <w:top w:val="none" w:sz="0" w:space="0" w:color="auto"/>
            <w:left w:val="none" w:sz="0" w:space="0" w:color="auto"/>
            <w:bottom w:val="none" w:sz="0" w:space="0" w:color="auto"/>
            <w:right w:val="none" w:sz="0" w:space="0" w:color="auto"/>
          </w:divBdr>
        </w:div>
        <w:div w:id="1509714144">
          <w:marLeft w:val="480"/>
          <w:marRight w:val="0"/>
          <w:marTop w:val="0"/>
          <w:marBottom w:val="0"/>
          <w:divBdr>
            <w:top w:val="none" w:sz="0" w:space="0" w:color="auto"/>
            <w:left w:val="none" w:sz="0" w:space="0" w:color="auto"/>
            <w:bottom w:val="none" w:sz="0" w:space="0" w:color="auto"/>
            <w:right w:val="none" w:sz="0" w:space="0" w:color="auto"/>
          </w:divBdr>
        </w:div>
        <w:div w:id="1312057745">
          <w:marLeft w:val="480"/>
          <w:marRight w:val="0"/>
          <w:marTop w:val="0"/>
          <w:marBottom w:val="0"/>
          <w:divBdr>
            <w:top w:val="none" w:sz="0" w:space="0" w:color="auto"/>
            <w:left w:val="none" w:sz="0" w:space="0" w:color="auto"/>
            <w:bottom w:val="none" w:sz="0" w:space="0" w:color="auto"/>
            <w:right w:val="none" w:sz="0" w:space="0" w:color="auto"/>
          </w:divBdr>
        </w:div>
        <w:div w:id="1837068166">
          <w:marLeft w:val="480"/>
          <w:marRight w:val="0"/>
          <w:marTop w:val="0"/>
          <w:marBottom w:val="0"/>
          <w:divBdr>
            <w:top w:val="none" w:sz="0" w:space="0" w:color="auto"/>
            <w:left w:val="none" w:sz="0" w:space="0" w:color="auto"/>
            <w:bottom w:val="none" w:sz="0" w:space="0" w:color="auto"/>
            <w:right w:val="none" w:sz="0" w:space="0" w:color="auto"/>
          </w:divBdr>
        </w:div>
        <w:div w:id="1532307224">
          <w:marLeft w:val="480"/>
          <w:marRight w:val="0"/>
          <w:marTop w:val="0"/>
          <w:marBottom w:val="0"/>
          <w:divBdr>
            <w:top w:val="none" w:sz="0" w:space="0" w:color="auto"/>
            <w:left w:val="none" w:sz="0" w:space="0" w:color="auto"/>
            <w:bottom w:val="none" w:sz="0" w:space="0" w:color="auto"/>
            <w:right w:val="none" w:sz="0" w:space="0" w:color="auto"/>
          </w:divBdr>
        </w:div>
        <w:div w:id="807624085">
          <w:marLeft w:val="480"/>
          <w:marRight w:val="0"/>
          <w:marTop w:val="0"/>
          <w:marBottom w:val="0"/>
          <w:divBdr>
            <w:top w:val="none" w:sz="0" w:space="0" w:color="auto"/>
            <w:left w:val="none" w:sz="0" w:space="0" w:color="auto"/>
            <w:bottom w:val="none" w:sz="0" w:space="0" w:color="auto"/>
            <w:right w:val="none" w:sz="0" w:space="0" w:color="auto"/>
          </w:divBdr>
        </w:div>
        <w:div w:id="1749956459">
          <w:marLeft w:val="480"/>
          <w:marRight w:val="0"/>
          <w:marTop w:val="0"/>
          <w:marBottom w:val="0"/>
          <w:divBdr>
            <w:top w:val="none" w:sz="0" w:space="0" w:color="auto"/>
            <w:left w:val="none" w:sz="0" w:space="0" w:color="auto"/>
            <w:bottom w:val="none" w:sz="0" w:space="0" w:color="auto"/>
            <w:right w:val="none" w:sz="0" w:space="0" w:color="auto"/>
          </w:divBdr>
        </w:div>
        <w:div w:id="1871841394">
          <w:marLeft w:val="480"/>
          <w:marRight w:val="0"/>
          <w:marTop w:val="0"/>
          <w:marBottom w:val="0"/>
          <w:divBdr>
            <w:top w:val="none" w:sz="0" w:space="0" w:color="auto"/>
            <w:left w:val="none" w:sz="0" w:space="0" w:color="auto"/>
            <w:bottom w:val="none" w:sz="0" w:space="0" w:color="auto"/>
            <w:right w:val="none" w:sz="0" w:space="0" w:color="auto"/>
          </w:divBdr>
        </w:div>
        <w:div w:id="182129369">
          <w:marLeft w:val="480"/>
          <w:marRight w:val="0"/>
          <w:marTop w:val="0"/>
          <w:marBottom w:val="0"/>
          <w:divBdr>
            <w:top w:val="none" w:sz="0" w:space="0" w:color="auto"/>
            <w:left w:val="none" w:sz="0" w:space="0" w:color="auto"/>
            <w:bottom w:val="none" w:sz="0" w:space="0" w:color="auto"/>
            <w:right w:val="none" w:sz="0" w:space="0" w:color="auto"/>
          </w:divBdr>
        </w:div>
        <w:div w:id="643238232">
          <w:marLeft w:val="480"/>
          <w:marRight w:val="0"/>
          <w:marTop w:val="0"/>
          <w:marBottom w:val="0"/>
          <w:divBdr>
            <w:top w:val="none" w:sz="0" w:space="0" w:color="auto"/>
            <w:left w:val="none" w:sz="0" w:space="0" w:color="auto"/>
            <w:bottom w:val="none" w:sz="0" w:space="0" w:color="auto"/>
            <w:right w:val="none" w:sz="0" w:space="0" w:color="auto"/>
          </w:divBdr>
        </w:div>
        <w:div w:id="1033699500">
          <w:marLeft w:val="480"/>
          <w:marRight w:val="0"/>
          <w:marTop w:val="0"/>
          <w:marBottom w:val="0"/>
          <w:divBdr>
            <w:top w:val="none" w:sz="0" w:space="0" w:color="auto"/>
            <w:left w:val="none" w:sz="0" w:space="0" w:color="auto"/>
            <w:bottom w:val="none" w:sz="0" w:space="0" w:color="auto"/>
            <w:right w:val="none" w:sz="0" w:space="0" w:color="auto"/>
          </w:divBdr>
        </w:div>
        <w:div w:id="1395395021">
          <w:marLeft w:val="480"/>
          <w:marRight w:val="0"/>
          <w:marTop w:val="0"/>
          <w:marBottom w:val="0"/>
          <w:divBdr>
            <w:top w:val="none" w:sz="0" w:space="0" w:color="auto"/>
            <w:left w:val="none" w:sz="0" w:space="0" w:color="auto"/>
            <w:bottom w:val="none" w:sz="0" w:space="0" w:color="auto"/>
            <w:right w:val="none" w:sz="0" w:space="0" w:color="auto"/>
          </w:divBdr>
        </w:div>
        <w:div w:id="1360278350">
          <w:marLeft w:val="480"/>
          <w:marRight w:val="0"/>
          <w:marTop w:val="0"/>
          <w:marBottom w:val="0"/>
          <w:divBdr>
            <w:top w:val="none" w:sz="0" w:space="0" w:color="auto"/>
            <w:left w:val="none" w:sz="0" w:space="0" w:color="auto"/>
            <w:bottom w:val="none" w:sz="0" w:space="0" w:color="auto"/>
            <w:right w:val="none" w:sz="0" w:space="0" w:color="auto"/>
          </w:divBdr>
        </w:div>
        <w:div w:id="1893076650">
          <w:marLeft w:val="480"/>
          <w:marRight w:val="0"/>
          <w:marTop w:val="0"/>
          <w:marBottom w:val="0"/>
          <w:divBdr>
            <w:top w:val="none" w:sz="0" w:space="0" w:color="auto"/>
            <w:left w:val="none" w:sz="0" w:space="0" w:color="auto"/>
            <w:bottom w:val="none" w:sz="0" w:space="0" w:color="auto"/>
            <w:right w:val="none" w:sz="0" w:space="0" w:color="auto"/>
          </w:divBdr>
        </w:div>
      </w:divsChild>
    </w:div>
    <w:div w:id="1848520881">
      <w:bodyDiv w:val="1"/>
      <w:marLeft w:val="0"/>
      <w:marRight w:val="0"/>
      <w:marTop w:val="0"/>
      <w:marBottom w:val="0"/>
      <w:divBdr>
        <w:top w:val="none" w:sz="0" w:space="0" w:color="auto"/>
        <w:left w:val="none" w:sz="0" w:space="0" w:color="auto"/>
        <w:bottom w:val="none" w:sz="0" w:space="0" w:color="auto"/>
        <w:right w:val="none" w:sz="0" w:space="0" w:color="auto"/>
      </w:divBdr>
    </w:div>
    <w:div w:id="1976831067">
      <w:bodyDiv w:val="1"/>
      <w:marLeft w:val="0"/>
      <w:marRight w:val="0"/>
      <w:marTop w:val="0"/>
      <w:marBottom w:val="0"/>
      <w:divBdr>
        <w:top w:val="none" w:sz="0" w:space="0" w:color="auto"/>
        <w:left w:val="none" w:sz="0" w:space="0" w:color="auto"/>
        <w:bottom w:val="none" w:sz="0" w:space="0" w:color="auto"/>
        <w:right w:val="none" w:sz="0" w:space="0" w:color="auto"/>
      </w:divBdr>
      <w:divsChild>
        <w:div w:id="1777364010">
          <w:marLeft w:val="480"/>
          <w:marRight w:val="0"/>
          <w:marTop w:val="0"/>
          <w:marBottom w:val="0"/>
          <w:divBdr>
            <w:top w:val="none" w:sz="0" w:space="0" w:color="auto"/>
            <w:left w:val="none" w:sz="0" w:space="0" w:color="auto"/>
            <w:bottom w:val="none" w:sz="0" w:space="0" w:color="auto"/>
            <w:right w:val="none" w:sz="0" w:space="0" w:color="auto"/>
          </w:divBdr>
        </w:div>
        <w:div w:id="1932422233">
          <w:marLeft w:val="480"/>
          <w:marRight w:val="0"/>
          <w:marTop w:val="0"/>
          <w:marBottom w:val="0"/>
          <w:divBdr>
            <w:top w:val="none" w:sz="0" w:space="0" w:color="auto"/>
            <w:left w:val="none" w:sz="0" w:space="0" w:color="auto"/>
            <w:bottom w:val="none" w:sz="0" w:space="0" w:color="auto"/>
            <w:right w:val="none" w:sz="0" w:space="0" w:color="auto"/>
          </w:divBdr>
        </w:div>
        <w:div w:id="1062755633">
          <w:marLeft w:val="480"/>
          <w:marRight w:val="0"/>
          <w:marTop w:val="0"/>
          <w:marBottom w:val="0"/>
          <w:divBdr>
            <w:top w:val="none" w:sz="0" w:space="0" w:color="auto"/>
            <w:left w:val="none" w:sz="0" w:space="0" w:color="auto"/>
            <w:bottom w:val="none" w:sz="0" w:space="0" w:color="auto"/>
            <w:right w:val="none" w:sz="0" w:space="0" w:color="auto"/>
          </w:divBdr>
        </w:div>
        <w:div w:id="1787504271">
          <w:marLeft w:val="480"/>
          <w:marRight w:val="0"/>
          <w:marTop w:val="0"/>
          <w:marBottom w:val="0"/>
          <w:divBdr>
            <w:top w:val="none" w:sz="0" w:space="0" w:color="auto"/>
            <w:left w:val="none" w:sz="0" w:space="0" w:color="auto"/>
            <w:bottom w:val="none" w:sz="0" w:space="0" w:color="auto"/>
            <w:right w:val="none" w:sz="0" w:space="0" w:color="auto"/>
          </w:divBdr>
        </w:div>
        <w:div w:id="460805411">
          <w:marLeft w:val="480"/>
          <w:marRight w:val="0"/>
          <w:marTop w:val="0"/>
          <w:marBottom w:val="0"/>
          <w:divBdr>
            <w:top w:val="none" w:sz="0" w:space="0" w:color="auto"/>
            <w:left w:val="none" w:sz="0" w:space="0" w:color="auto"/>
            <w:bottom w:val="none" w:sz="0" w:space="0" w:color="auto"/>
            <w:right w:val="none" w:sz="0" w:space="0" w:color="auto"/>
          </w:divBdr>
        </w:div>
        <w:div w:id="1034305691">
          <w:marLeft w:val="480"/>
          <w:marRight w:val="0"/>
          <w:marTop w:val="0"/>
          <w:marBottom w:val="0"/>
          <w:divBdr>
            <w:top w:val="none" w:sz="0" w:space="0" w:color="auto"/>
            <w:left w:val="none" w:sz="0" w:space="0" w:color="auto"/>
            <w:bottom w:val="none" w:sz="0" w:space="0" w:color="auto"/>
            <w:right w:val="none" w:sz="0" w:space="0" w:color="auto"/>
          </w:divBdr>
        </w:div>
        <w:div w:id="1417824792">
          <w:marLeft w:val="480"/>
          <w:marRight w:val="0"/>
          <w:marTop w:val="0"/>
          <w:marBottom w:val="0"/>
          <w:divBdr>
            <w:top w:val="none" w:sz="0" w:space="0" w:color="auto"/>
            <w:left w:val="none" w:sz="0" w:space="0" w:color="auto"/>
            <w:bottom w:val="none" w:sz="0" w:space="0" w:color="auto"/>
            <w:right w:val="none" w:sz="0" w:space="0" w:color="auto"/>
          </w:divBdr>
        </w:div>
        <w:div w:id="476261472">
          <w:marLeft w:val="480"/>
          <w:marRight w:val="0"/>
          <w:marTop w:val="0"/>
          <w:marBottom w:val="0"/>
          <w:divBdr>
            <w:top w:val="none" w:sz="0" w:space="0" w:color="auto"/>
            <w:left w:val="none" w:sz="0" w:space="0" w:color="auto"/>
            <w:bottom w:val="none" w:sz="0" w:space="0" w:color="auto"/>
            <w:right w:val="none" w:sz="0" w:space="0" w:color="auto"/>
          </w:divBdr>
        </w:div>
        <w:div w:id="370616089">
          <w:marLeft w:val="480"/>
          <w:marRight w:val="0"/>
          <w:marTop w:val="0"/>
          <w:marBottom w:val="0"/>
          <w:divBdr>
            <w:top w:val="none" w:sz="0" w:space="0" w:color="auto"/>
            <w:left w:val="none" w:sz="0" w:space="0" w:color="auto"/>
            <w:bottom w:val="none" w:sz="0" w:space="0" w:color="auto"/>
            <w:right w:val="none" w:sz="0" w:space="0" w:color="auto"/>
          </w:divBdr>
        </w:div>
        <w:div w:id="1750426770">
          <w:marLeft w:val="480"/>
          <w:marRight w:val="0"/>
          <w:marTop w:val="0"/>
          <w:marBottom w:val="0"/>
          <w:divBdr>
            <w:top w:val="none" w:sz="0" w:space="0" w:color="auto"/>
            <w:left w:val="none" w:sz="0" w:space="0" w:color="auto"/>
            <w:bottom w:val="none" w:sz="0" w:space="0" w:color="auto"/>
            <w:right w:val="none" w:sz="0" w:space="0" w:color="auto"/>
          </w:divBdr>
        </w:div>
        <w:div w:id="726337615">
          <w:marLeft w:val="480"/>
          <w:marRight w:val="0"/>
          <w:marTop w:val="0"/>
          <w:marBottom w:val="0"/>
          <w:divBdr>
            <w:top w:val="none" w:sz="0" w:space="0" w:color="auto"/>
            <w:left w:val="none" w:sz="0" w:space="0" w:color="auto"/>
            <w:bottom w:val="none" w:sz="0" w:space="0" w:color="auto"/>
            <w:right w:val="none" w:sz="0" w:space="0" w:color="auto"/>
          </w:divBdr>
        </w:div>
        <w:div w:id="2072535904">
          <w:marLeft w:val="480"/>
          <w:marRight w:val="0"/>
          <w:marTop w:val="0"/>
          <w:marBottom w:val="0"/>
          <w:divBdr>
            <w:top w:val="none" w:sz="0" w:space="0" w:color="auto"/>
            <w:left w:val="none" w:sz="0" w:space="0" w:color="auto"/>
            <w:bottom w:val="none" w:sz="0" w:space="0" w:color="auto"/>
            <w:right w:val="none" w:sz="0" w:space="0" w:color="auto"/>
          </w:divBdr>
        </w:div>
      </w:divsChild>
    </w:div>
    <w:div w:id="1990985887">
      <w:bodyDiv w:val="1"/>
      <w:marLeft w:val="0"/>
      <w:marRight w:val="0"/>
      <w:marTop w:val="0"/>
      <w:marBottom w:val="0"/>
      <w:divBdr>
        <w:top w:val="none" w:sz="0" w:space="0" w:color="auto"/>
        <w:left w:val="none" w:sz="0" w:space="0" w:color="auto"/>
        <w:bottom w:val="none" w:sz="0" w:space="0" w:color="auto"/>
        <w:right w:val="none" w:sz="0" w:space="0" w:color="auto"/>
      </w:divBdr>
    </w:div>
    <w:div w:id="2011715273">
      <w:bodyDiv w:val="1"/>
      <w:marLeft w:val="0"/>
      <w:marRight w:val="0"/>
      <w:marTop w:val="0"/>
      <w:marBottom w:val="0"/>
      <w:divBdr>
        <w:top w:val="none" w:sz="0" w:space="0" w:color="auto"/>
        <w:left w:val="none" w:sz="0" w:space="0" w:color="auto"/>
        <w:bottom w:val="none" w:sz="0" w:space="0" w:color="auto"/>
        <w:right w:val="none" w:sz="0" w:space="0" w:color="auto"/>
      </w:divBdr>
      <w:divsChild>
        <w:div w:id="1636638455">
          <w:marLeft w:val="480"/>
          <w:marRight w:val="0"/>
          <w:marTop w:val="0"/>
          <w:marBottom w:val="0"/>
          <w:divBdr>
            <w:top w:val="none" w:sz="0" w:space="0" w:color="auto"/>
            <w:left w:val="none" w:sz="0" w:space="0" w:color="auto"/>
            <w:bottom w:val="none" w:sz="0" w:space="0" w:color="auto"/>
            <w:right w:val="none" w:sz="0" w:space="0" w:color="auto"/>
          </w:divBdr>
        </w:div>
        <w:div w:id="1986813829">
          <w:marLeft w:val="480"/>
          <w:marRight w:val="0"/>
          <w:marTop w:val="0"/>
          <w:marBottom w:val="0"/>
          <w:divBdr>
            <w:top w:val="none" w:sz="0" w:space="0" w:color="auto"/>
            <w:left w:val="none" w:sz="0" w:space="0" w:color="auto"/>
            <w:bottom w:val="none" w:sz="0" w:space="0" w:color="auto"/>
            <w:right w:val="none" w:sz="0" w:space="0" w:color="auto"/>
          </w:divBdr>
        </w:div>
        <w:div w:id="1228221573">
          <w:marLeft w:val="480"/>
          <w:marRight w:val="0"/>
          <w:marTop w:val="0"/>
          <w:marBottom w:val="0"/>
          <w:divBdr>
            <w:top w:val="none" w:sz="0" w:space="0" w:color="auto"/>
            <w:left w:val="none" w:sz="0" w:space="0" w:color="auto"/>
            <w:bottom w:val="none" w:sz="0" w:space="0" w:color="auto"/>
            <w:right w:val="none" w:sz="0" w:space="0" w:color="auto"/>
          </w:divBdr>
        </w:div>
        <w:div w:id="2097894076">
          <w:marLeft w:val="480"/>
          <w:marRight w:val="0"/>
          <w:marTop w:val="0"/>
          <w:marBottom w:val="0"/>
          <w:divBdr>
            <w:top w:val="none" w:sz="0" w:space="0" w:color="auto"/>
            <w:left w:val="none" w:sz="0" w:space="0" w:color="auto"/>
            <w:bottom w:val="none" w:sz="0" w:space="0" w:color="auto"/>
            <w:right w:val="none" w:sz="0" w:space="0" w:color="auto"/>
          </w:divBdr>
        </w:div>
        <w:div w:id="80568735">
          <w:marLeft w:val="480"/>
          <w:marRight w:val="0"/>
          <w:marTop w:val="0"/>
          <w:marBottom w:val="0"/>
          <w:divBdr>
            <w:top w:val="none" w:sz="0" w:space="0" w:color="auto"/>
            <w:left w:val="none" w:sz="0" w:space="0" w:color="auto"/>
            <w:bottom w:val="none" w:sz="0" w:space="0" w:color="auto"/>
            <w:right w:val="none" w:sz="0" w:space="0" w:color="auto"/>
          </w:divBdr>
        </w:div>
        <w:div w:id="1713190674">
          <w:marLeft w:val="480"/>
          <w:marRight w:val="0"/>
          <w:marTop w:val="0"/>
          <w:marBottom w:val="0"/>
          <w:divBdr>
            <w:top w:val="none" w:sz="0" w:space="0" w:color="auto"/>
            <w:left w:val="none" w:sz="0" w:space="0" w:color="auto"/>
            <w:bottom w:val="none" w:sz="0" w:space="0" w:color="auto"/>
            <w:right w:val="none" w:sz="0" w:space="0" w:color="auto"/>
          </w:divBdr>
        </w:div>
        <w:div w:id="1476482575">
          <w:marLeft w:val="480"/>
          <w:marRight w:val="0"/>
          <w:marTop w:val="0"/>
          <w:marBottom w:val="0"/>
          <w:divBdr>
            <w:top w:val="none" w:sz="0" w:space="0" w:color="auto"/>
            <w:left w:val="none" w:sz="0" w:space="0" w:color="auto"/>
            <w:bottom w:val="none" w:sz="0" w:space="0" w:color="auto"/>
            <w:right w:val="none" w:sz="0" w:space="0" w:color="auto"/>
          </w:divBdr>
        </w:div>
        <w:div w:id="776943398">
          <w:marLeft w:val="480"/>
          <w:marRight w:val="0"/>
          <w:marTop w:val="0"/>
          <w:marBottom w:val="0"/>
          <w:divBdr>
            <w:top w:val="none" w:sz="0" w:space="0" w:color="auto"/>
            <w:left w:val="none" w:sz="0" w:space="0" w:color="auto"/>
            <w:bottom w:val="none" w:sz="0" w:space="0" w:color="auto"/>
            <w:right w:val="none" w:sz="0" w:space="0" w:color="auto"/>
          </w:divBdr>
        </w:div>
        <w:div w:id="175733824">
          <w:marLeft w:val="480"/>
          <w:marRight w:val="0"/>
          <w:marTop w:val="0"/>
          <w:marBottom w:val="0"/>
          <w:divBdr>
            <w:top w:val="none" w:sz="0" w:space="0" w:color="auto"/>
            <w:left w:val="none" w:sz="0" w:space="0" w:color="auto"/>
            <w:bottom w:val="none" w:sz="0" w:space="0" w:color="auto"/>
            <w:right w:val="none" w:sz="0" w:space="0" w:color="auto"/>
          </w:divBdr>
        </w:div>
        <w:div w:id="387388840">
          <w:marLeft w:val="480"/>
          <w:marRight w:val="0"/>
          <w:marTop w:val="0"/>
          <w:marBottom w:val="0"/>
          <w:divBdr>
            <w:top w:val="none" w:sz="0" w:space="0" w:color="auto"/>
            <w:left w:val="none" w:sz="0" w:space="0" w:color="auto"/>
            <w:bottom w:val="none" w:sz="0" w:space="0" w:color="auto"/>
            <w:right w:val="none" w:sz="0" w:space="0" w:color="auto"/>
          </w:divBdr>
        </w:div>
        <w:div w:id="1772044229">
          <w:marLeft w:val="480"/>
          <w:marRight w:val="0"/>
          <w:marTop w:val="0"/>
          <w:marBottom w:val="0"/>
          <w:divBdr>
            <w:top w:val="none" w:sz="0" w:space="0" w:color="auto"/>
            <w:left w:val="none" w:sz="0" w:space="0" w:color="auto"/>
            <w:bottom w:val="none" w:sz="0" w:space="0" w:color="auto"/>
            <w:right w:val="none" w:sz="0" w:space="0" w:color="auto"/>
          </w:divBdr>
        </w:div>
        <w:div w:id="1734742297">
          <w:marLeft w:val="480"/>
          <w:marRight w:val="0"/>
          <w:marTop w:val="0"/>
          <w:marBottom w:val="0"/>
          <w:divBdr>
            <w:top w:val="none" w:sz="0" w:space="0" w:color="auto"/>
            <w:left w:val="none" w:sz="0" w:space="0" w:color="auto"/>
            <w:bottom w:val="none" w:sz="0" w:space="0" w:color="auto"/>
            <w:right w:val="none" w:sz="0" w:space="0" w:color="auto"/>
          </w:divBdr>
        </w:div>
        <w:div w:id="417556828">
          <w:marLeft w:val="480"/>
          <w:marRight w:val="0"/>
          <w:marTop w:val="0"/>
          <w:marBottom w:val="0"/>
          <w:divBdr>
            <w:top w:val="none" w:sz="0" w:space="0" w:color="auto"/>
            <w:left w:val="none" w:sz="0" w:space="0" w:color="auto"/>
            <w:bottom w:val="none" w:sz="0" w:space="0" w:color="auto"/>
            <w:right w:val="none" w:sz="0" w:space="0" w:color="auto"/>
          </w:divBdr>
        </w:div>
        <w:div w:id="83654793">
          <w:marLeft w:val="480"/>
          <w:marRight w:val="0"/>
          <w:marTop w:val="0"/>
          <w:marBottom w:val="0"/>
          <w:divBdr>
            <w:top w:val="none" w:sz="0" w:space="0" w:color="auto"/>
            <w:left w:val="none" w:sz="0" w:space="0" w:color="auto"/>
            <w:bottom w:val="none" w:sz="0" w:space="0" w:color="auto"/>
            <w:right w:val="none" w:sz="0" w:space="0" w:color="auto"/>
          </w:divBdr>
        </w:div>
        <w:div w:id="1020660761">
          <w:marLeft w:val="480"/>
          <w:marRight w:val="0"/>
          <w:marTop w:val="0"/>
          <w:marBottom w:val="0"/>
          <w:divBdr>
            <w:top w:val="none" w:sz="0" w:space="0" w:color="auto"/>
            <w:left w:val="none" w:sz="0" w:space="0" w:color="auto"/>
            <w:bottom w:val="none" w:sz="0" w:space="0" w:color="auto"/>
            <w:right w:val="none" w:sz="0" w:space="0" w:color="auto"/>
          </w:divBdr>
        </w:div>
        <w:div w:id="185605275">
          <w:marLeft w:val="480"/>
          <w:marRight w:val="0"/>
          <w:marTop w:val="0"/>
          <w:marBottom w:val="0"/>
          <w:divBdr>
            <w:top w:val="none" w:sz="0" w:space="0" w:color="auto"/>
            <w:left w:val="none" w:sz="0" w:space="0" w:color="auto"/>
            <w:bottom w:val="none" w:sz="0" w:space="0" w:color="auto"/>
            <w:right w:val="none" w:sz="0" w:space="0" w:color="auto"/>
          </w:divBdr>
        </w:div>
        <w:div w:id="1168322749">
          <w:marLeft w:val="480"/>
          <w:marRight w:val="0"/>
          <w:marTop w:val="0"/>
          <w:marBottom w:val="0"/>
          <w:divBdr>
            <w:top w:val="none" w:sz="0" w:space="0" w:color="auto"/>
            <w:left w:val="none" w:sz="0" w:space="0" w:color="auto"/>
            <w:bottom w:val="none" w:sz="0" w:space="0" w:color="auto"/>
            <w:right w:val="none" w:sz="0" w:space="0" w:color="auto"/>
          </w:divBdr>
        </w:div>
      </w:divsChild>
    </w:div>
    <w:div w:id="2016763672">
      <w:bodyDiv w:val="1"/>
      <w:marLeft w:val="0"/>
      <w:marRight w:val="0"/>
      <w:marTop w:val="0"/>
      <w:marBottom w:val="0"/>
      <w:divBdr>
        <w:top w:val="none" w:sz="0" w:space="0" w:color="auto"/>
        <w:left w:val="none" w:sz="0" w:space="0" w:color="auto"/>
        <w:bottom w:val="none" w:sz="0" w:space="0" w:color="auto"/>
        <w:right w:val="none" w:sz="0" w:space="0" w:color="auto"/>
      </w:divBdr>
    </w:div>
    <w:div w:id="2050908323">
      <w:bodyDiv w:val="1"/>
      <w:marLeft w:val="0"/>
      <w:marRight w:val="0"/>
      <w:marTop w:val="0"/>
      <w:marBottom w:val="0"/>
      <w:divBdr>
        <w:top w:val="none" w:sz="0" w:space="0" w:color="auto"/>
        <w:left w:val="none" w:sz="0" w:space="0" w:color="auto"/>
        <w:bottom w:val="none" w:sz="0" w:space="0" w:color="auto"/>
        <w:right w:val="none" w:sz="0" w:space="0" w:color="auto"/>
      </w:divBdr>
    </w:div>
    <w:div w:id="2054763886">
      <w:bodyDiv w:val="1"/>
      <w:marLeft w:val="0"/>
      <w:marRight w:val="0"/>
      <w:marTop w:val="0"/>
      <w:marBottom w:val="0"/>
      <w:divBdr>
        <w:top w:val="none" w:sz="0" w:space="0" w:color="auto"/>
        <w:left w:val="none" w:sz="0" w:space="0" w:color="auto"/>
        <w:bottom w:val="none" w:sz="0" w:space="0" w:color="auto"/>
        <w:right w:val="none" w:sz="0" w:space="0" w:color="auto"/>
      </w:divBdr>
    </w:div>
    <w:div w:id="2067533364">
      <w:bodyDiv w:val="1"/>
      <w:marLeft w:val="0"/>
      <w:marRight w:val="0"/>
      <w:marTop w:val="0"/>
      <w:marBottom w:val="0"/>
      <w:divBdr>
        <w:top w:val="none" w:sz="0" w:space="0" w:color="auto"/>
        <w:left w:val="none" w:sz="0" w:space="0" w:color="auto"/>
        <w:bottom w:val="none" w:sz="0" w:space="0" w:color="auto"/>
        <w:right w:val="none" w:sz="0" w:space="0" w:color="auto"/>
      </w:divBdr>
    </w:div>
    <w:div w:id="2071926937">
      <w:bodyDiv w:val="1"/>
      <w:marLeft w:val="0"/>
      <w:marRight w:val="0"/>
      <w:marTop w:val="0"/>
      <w:marBottom w:val="0"/>
      <w:divBdr>
        <w:top w:val="none" w:sz="0" w:space="0" w:color="auto"/>
        <w:left w:val="none" w:sz="0" w:space="0" w:color="auto"/>
        <w:bottom w:val="none" w:sz="0" w:space="0" w:color="auto"/>
        <w:right w:val="none" w:sz="0" w:space="0" w:color="auto"/>
      </w:divBdr>
    </w:div>
    <w:div w:id="2073382690">
      <w:bodyDiv w:val="1"/>
      <w:marLeft w:val="0"/>
      <w:marRight w:val="0"/>
      <w:marTop w:val="0"/>
      <w:marBottom w:val="0"/>
      <w:divBdr>
        <w:top w:val="none" w:sz="0" w:space="0" w:color="auto"/>
        <w:left w:val="none" w:sz="0" w:space="0" w:color="auto"/>
        <w:bottom w:val="none" w:sz="0" w:space="0" w:color="auto"/>
        <w:right w:val="none" w:sz="0" w:space="0" w:color="auto"/>
      </w:divBdr>
      <w:divsChild>
        <w:div w:id="1814251862">
          <w:marLeft w:val="480"/>
          <w:marRight w:val="0"/>
          <w:marTop w:val="0"/>
          <w:marBottom w:val="0"/>
          <w:divBdr>
            <w:top w:val="none" w:sz="0" w:space="0" w:color="auto"/>
            <w:left w:val="none" w:sz="0" w:space="0" w:color="auto"/>
            <w:bottom w:val="none" w:sz="0" w:space="0" w:color="auto"/>
            <w:right w:val="none" w:sz="0" w:space="0" w:color="auto"/>
          </w:divBdr>
        </w:div>
        <w:div w:id="1691641968">
          <w:marLeft w:val="480"/>
          <w:marRight w:val="0"/>
          <w:marTop w:val="0"/>
          <w:marBottom w:val="0"/>
          <w:divBdr>
            <w:top w:val="none" w:sz="0" w:space="0" w:color="auto"/>
            <w:left w:val="none" w:sz="0" w:space="0" w:color="auto"/>
            <w:bottom w:val="none" w:sz="0" w:space="0" w:color="auto"/>
            <w:right w:val="none" w:sz="0" w:space="0" w:color="auto"/>
          </w:divBdr>
        </w:div>
        <w:div w:id="1357539945">
          <w:marLeft w:val="480"/>
          <w:marRight w:val="0"/>
          <w:marTop w:val="0"/>
          <w:marBottom w:val="0"/>
          <w:divBdr>
            <w:top w:val="none" w:sz="0" w:space="0" w:color="auto"/>
            <w:left w:val="none" w:sz="0" w:space="0" w:color="auto"/>
            <w:bottom w:val="none" w:sz="0" w:space="0" w:color="auto"/>
            <w:right w:val="none" w:sz="0" w:space="0" w:color="auto"/>
          </w:divBdr>
        </w:div>
        <w:div w:id="1585065146">
          <w:marLeft w:val="480"/>
          <w:marRight w:val="0"/>
          <w:marTop w:val="0"/>
          <w:marBottom w:val="0"/>
          <w:divBdr>
            <w:top w:val="none" w:sz="0" w:space="0" w:color="auto"/>
            <w:left w:val="none" w:sz="0" w:space="0" w:color="auto"/>
            <w:bottom w:val="none" w:sz="0" w:space="0" w:color="auto"/>
            <w:right w:val="none" w:sz="0" w:space="0" w:color="auto"/>
          </w:divBdr>
        </w:div>
        <w:div w:id="2011594531">
          <w:marLeft w:val="480"/>
          <w:marRight w:val="0"/>
          <w:marTop w:val="0"/>
          <w:marBottom w:val="0"/>
          <w:divBdr>
            <w:top w:val="none" w:sz="0" w:space="0" w:color="auto"/>
            <w:left w:val="none" w:sz="0" w:space="0" w:color="auto"/>
            <w:bottom w:val="none" w:sz="0" w:space="0" w:color="auto"/>
            <w:right w:val="none" w:sz="0" w:space="0" w:color="auto"/>
          </w:divBdr>
        </w:div>
        <w:div w:id="560022792">
          <w:marLeft w:val="480"/>
          <w:marRight w:val="0"/>
          <w:marTop w:val="0"/>
          <w:marBottom w:val="0"/>
          <w:divBdr>
            <w:top w:val="none" w:sz="0" w:space="0" w:color="auto"/>
            <w:left w:val="none" w:sz="0" w:space="0" w:color="auto"/>
            <w:bottom w:val="none" w:sz="0" w:space="0" w:color="auto"/>
            <w:right w:val="none" w:sz="0" w:space="0" w:color="auto"/>
          </w:divBdr>
        </w:div>
        <w:div w:id="90592036">
          <w:marLeft w:val="480"/>
          <w:marRight w:val="0"/>
          <w:marTop w:val="0"/>
          <w:marBottom w:val="0"/>
          <w:divBdr>
            <w:top w:val="none" w:sz="0" w:space="0" w:color="auto"/>
            <w:left w:val="none" w:sz="0" w:space="0" w:color="auto"/>
            <w:bottom w:val="none" w:sz="0" w:space="0" w:color="auto"/>
            <w:right w:val="none" w:sz="0" w:space="0" w:color="auto"/>
          </w:divBdr>
        </w:div>
        <w:div w:id="429814298">
          <w:marLeft w:val="480"/>
          <w:marRight w:val="0"/>
          <w:marTop w:val="0"/>
          <w:marBottom w:val="0"/>
          <w:divBdr>
            <w:top w:val="none" w:sz="0" w:space="0" w:color="auto"/>
            <w:left w:val="none" w:sz="0" w:space="0" w:color="auto"/>
            <w:bottom w:val="none" w:sz="0" w:space="0" w:color="auto"/>
            <w:right w:val="none" w:sz="0" w:space="0" w:color="auto"/>
          </w:divBdr>
        </w:div>
        <w:div w:id="1330714804">
          <w:marLeft w:val="480"/>
          <w:marRight w:val="0"/>
          <w:marTop w:val="0"/>
          <w:marBottom w:val="0"/>
          <w:divBdr>
            <w:top w:val="none" w:sz="0" w:space="0" w:color="auto"/>
            <w:left w:val="none" w:sz="0" w:space="0" w:color="auto"/>
            <w:bottom w:val="none" w:sz="0" w:space="0" w:color="auto"/>
            <w:right w:val="none" w:sz="0" w:space="0" w:color="auto"/>
          </w:divBdr>
        </w:div>
        <w:div w:id="343629473">
          <w:marLeft w:val="480"/>
          <w:marRight w:val="0"/>
          <w:marTop w:val="0"/>
          <w:marBottom w:val="0"/>
          <w:divBdr>
            <w:top w:val="none" w:sz="0" w:space="0" w:color="auto"/>
            <w:left w:val="none" w:sz="0" w:space="0" w:color="auto"/>
            <w:bottom w:val="none" w:sz="0" w:space="0" w:color="auto"/>
            <w:right w:val="none" w:sz="0" w:space="0" w:color="auto"/>
          </w:divBdr>
        </w:div>
        <w:div w:id="1417820416">
          <w:marLeft w:val="480"/>
          <w:marRight w:val="0"/>
          <w:marTop w:val="0"/>
          <w:marBottom w:val="0"/>
          <w:divBdr>
            <w:top w:val="none" w:sz="0" w:space="0" w:color="auto"/>
            <w:left w:val="none" w:sz="0" w:space="0" w:color="auto"/>
            <w:bottom w:val="none" w:sz="0" w:space="0" w:color="auto"/>
            <w:right w:val="none" w:sz="0" w:space="0" w:color="auto"/>
          </w:divBdr>
        </w:div>
        <w:div w:id="1963072374">
          <w:marLeft w:val="48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first.author@email.com"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7868A34A1AD4F71A8A8042DA6745676"/>
        <w:category>
          <w:name w:val="Umum"/>
          <w:gallery w:val="placeholder"/>
        </w:category>
        <w:types>
          <w:type w:val="bbPlcHdr"/>
        </w:types>
        <w:behaviors>
          <w:behavior w:val="content"/>
        </w:behaviors>
        <w:guid w:val="{0F5BB0BF-DC15-4C56-856B-58504AED885D}"/>
      </w:docPartPr>
      <w:docPartBody>
        <w:p w:rsidR="00F376BD" w:rsidRDefault="002F35C3" w:rsidP="002F35C3">
          <w:pPr>
            <w:pStyle w:val="87868A34A1AD4F71A8A8042DA6745676"/>
          </w:pPr>
          <w:r w:rsidRPr="000A712D">
            <w:rPr>
              <w:rStyle w:val="Tempatpenampungteks"/>
            </w:rPr>
            <w:t>Klik atau ketuk di sini untuk memasukkan teks.</w:t>
          </w:r>
        </w:p>
      </w:docPartBody>
    </w:docPart>
    <w:docPart>
      <w:docPartPr>
        <w:name w:val="F5BC7B39B54345BDAAA197BBBBA901AF"/>
        <w:category>
          <w:name w:val="Umum"/>
          <w:gallery w:val="placeholder"/>
        </w:category>
        <w:types>
          <w:type w:val="bbPlcHdr"/>
        </w:types>
        <w:behaviors>
          <w:behavior w:val="content"/>
        </w:behaviors>
        <w:guid w:val="{9088372C-6C59-478D-9874-3D1B9D1666F9}"/>
      </w:docPartPr>
      <w:docPartBody>
        <w:p w:rsidR="00F376BD" w:rsidRDefault="002F35C3" w:rsidP="002F35C3">
          <w:pPr>
            <w:pStyle w:val="F5BC7B39B54345BDAAA197BBBBA901AF"/>
          </w:pPr>
          <w:r w:rsidRPr="000A712D">
            <w:rPr>
              <w:rStyle w:val="Tempatpenampungteks"/>
            </w:rPr>
            <w:t>Klik atau ketuk di sini untuk memasukkan teks.</w:t>
          </w:r>
        </w:p>
      </w:docPartBody>
    </w:docPart>
    <w:docPart>
      <w:docPartPr>
        <w:name w:val="D5D5953968924CB980F402037B216053"/>
        <w:category>
          <w:name w:val="Umum"/>
          <w:gallery w:val="placeholder"/>
        </w:category>
        <w:types>
          <w:type w:val="bbPlcHdr"/>
        </w:types>
        <w:behaviors>
          <w:behavior w:val="content"/>
        </w:behaviors>
        <w:guid w:val="{6A3A9556-4BBC-435F-BC6A-B88309CE8CD0}"/>
      </w:docPartPr>
      <w:docPartBody>
        <w:p w:rsidR="00F376BD" w:rsidRDefault="002F35C3" w:rsidP="002F35C3">
          <w:pPr>
            <w:pStyle w:val="D5D5953968924CB980F402037B216053"/>
          </w:pPr>
          <w:r w:rsidRPr="000A712D">
            <w:rPr>
              <w:rStyle w:val="Tempatpenampungteks"/>
            </w:rPr>
            <w:t>Klik atau ketuk di sini untuk memasukkan teks.</w:t>
          </w:r>
        </w:p>
      </w:docPartBody>
    </w:docPart>
    <w:docPart>
      <w:docPartPr>
        <w:name w:val="DefaultPlaceholder_-1854013440"/>
        <w:category>
          <w:name w:val="Umum"/>
          <w:gallery w:val="placeholder"/>
        </w:category>
        <w:types>
          <w:type w:val="bbPlcHdr"/>
        </w:types>
        <w:behaviors>
          <w:behavior w:val="content"/>
        </w:behaviors>
        <w:guid w:val="{0E8E9750-7865-4164-A756-8BCE8DB9C54D}"/>
      </w:docPartPr>
      <w:docPartBody>
        <w:p w:rsidR="00F376BD" w:rsidRDefault="002F35C3">
          <w:r w:rsidRPr="00B2327C">
            <w:rPr>
              <w:rStyle w:val="Tempatpenampungteks"/>
            </w:rPr>
            <w:t>Klik atau ketuk di sini untuk memasukkan teks.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5C3"/>
    <w:rsid w:val="00077E86"/>
    <w:rsid w:val="002F35C3"/>
    <w:rsid w:val="003C0660"/>
    <w:rsid w:val="003F6573"/>
    <w:rsid w:val="00940945"/>
    <w:rsid w:val="00AC0A6F"/>
    <w:rsid w:val="00B774A9"/>
    <w:rsid w:val="00F376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character" w:styleId="Tempatpenampungteks">
    <w:name w:val="Placeholder Text"/>
    <w:basedOn w:val="FontParagrafDefault"/>
    <w:uiPriority w:val="99"/>
    <w:semiHidden/>
    <w:rsid w:val="002F35C3"/>
    <w:rPr>
      <w:color w:val="666666"/>
    </w:rPr>
  </w:style>
  <w:style w:type="paragraph" w:customStyle="1" w:styleId="87868A34A1AD4F71A8A8042DA6745676">
    <w:name w:val="87868A34A1AD4F71A8A8042DA6745676"/>
    <w:rsid w:val="002F35C3"/>
  </w:style>
  <w:style w:type="paragraph" w:customStyle="1" w:styleId="F5BC7B39B54345BDAAA197BBBBA901AF">
    <w:name w:val="F5BC7B39B54345BDAAA197BBBBA901AF"/>
    <w:rsid w:val="002F35C3"/>
  </w:style>
  <w:style w:type="paragraph" w:customStyle="1" w:styleId="D5D5953968924CB980F402037B216053">
    <w:name w:val="D5D5953968924CB980F402037B216053"/>
    <w:rsid w:val="002F35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AC01871-3943-4287-9C77-1258587EF4D9}">
  <we:reference id="wa104382081" version="1.55.1.0" store="en-US" storeType="OMEX"/>
  <we:alternateReferences>
    <we:reference id="WA104382081" version="1.55.1.0" store="" storeType="OMEX"/>
  </we:alternateReferences>
  <we:properties>
    <we:property name="MENDELEY_CITATIONS" value="[{&quot;citationID&quot;:&quot;MENDELEY_CITATION_0d58366b-1213-40b2-b6d7-aadeb605dd9b&quot;,&quot;properties&quot;:{&quot;noteIndex&quot;:0},&quot;isEdited&quot;:false,&quot;manualOverride&quot;:{&quot;isManuallyOverridden&quot;:false,&quot;citeprocText&quot;:&quot;(Bennett &amp;#38; Cheung, 2020)&quot;,&quot;manualOverrideText&quot;:&quot;&quot;},&quot;citationTag&quot;:&quot;MENDELEY_CITATION_v3_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&quot;,&quot;citationItems&quot;:[{&quot;id&quot;:&quot;2479ffa5-01e3-3e78-a9ec-ac0531f03218&quot;,&quot;itemData&quot;:{&quot;type&quot;:&quot;article-journal&quot;,&quot;id&quot;:&quot;2479ffa5-01e3-3e78-a9ec-ac0531f03218&quot;,&quot;title&quot;:&quot;Intravenous access in children&quot;,&quot;author&quot;:[{&quot;family&quot;:&quot;Bennett&quot;,&quot;given&quot;:&quot;James&quot;,&quot;parse-names&quot;:false,&quot;dropping-particle&quot;:&quot;&quot;,&quot;non-dropping-particle&quot;:&quot;&quot;},{&quot;family&quot;:&quot;Cheung&quot;,&quot;given&quot;:&quot;Mary&quot;,&quot;parse-names&quot;:false,&quot;dropping-particle&quot;:&quot;&quot;,&quot;non-dropping-particle&quot;:&quot;&quot;}],&quot;container-title&quot;:&quot;Paediatrics and Child Health&quot;,&quot;container-title-short&quot;:&quot;Paediatr Child Health&quot;,&quot;accessed&quot;:{&quot;date-parts&quot;:[[2025,6,2]]},&quot;DOI&quot;:&quot;10.1016/J.PAED.2020.03.008&quot;,&quot;ISSN&quot;:&quot;1751-7222&quot;,&quot;URL&quot;:&quot;https://www.sciencedirect.com/science/article/abs/pii/S175172222030055X&quot;,&quot;issued&quot;:{&quot;date-parts&quot;:[[2020,6,1]]},&quot;page&quot;:&quot;224-229&quot;,&quot;abstract&quot;:&quot;Establishing intravenous access in children can be challenging for the healthcare professional and distressing for the patient and their family. Choosing the most appropriate intravenous vascular access is key to improving short-term and long-term care in patients. Children requiring prolonged or repeated intravenous access are at higher risk of venous catheter associated complications, which may result in progressive loss of patent vasculature. Poor planning though multiple, episodic attempts at intravenous access without careful consideration for the type, indication and duration of the venous catheter may limit treatment. Increasingly hospitals have specialist teams, from various disciplines, to insert peripheral and central venous catheters. Correct selection of site and optimal technique may minimize failed attempts at securing intravenous access, improve the experience of paediatric patients and improve care.&quot;,&quot;publisher&quot;:&quot;Churchill Livingstone&quot;,&quot;issue&quot;:&quot;6&quot;,&quot;volume&quot;:&quot;30&quot;},&quot;isTemporary&quot;:false}]},{&quot;citationID&quot;:&quot;MENDELEY_CITATION_9d82ebb2-cc42-4e45-9efd-b84257040aa4&quot;,&quot;properties&quot;:{&quot;noteIndex&quot;:0},&quot;isEdited&quot;:false,&quot;manualOverride&quot;:{&quot;isManuallyOverridden&quot;:false,&quot;citeprocText&quot;:&quot;(Parameswaran, 2024)&quot;,&quot;manualOverrideText&quot;:&quot;&quot;},&quot;citationTag&quot;:&quot;MENDELEY_CITATION_v3_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&quot;,&quot;citationItems&quot;:[{&quot;id&quot;:&quot;aad3ac22-9a4b-3a7b-8d15-f6ec410f55db&quot;,&quot;itemData&quot;:{&quot;type&quot;:&quot;article-journal&quot;,&quot;id&quot;:&quot;aad3ac22-9a4b-3a7b-8d15-f6ec410f55db&quot;,&quot;title&quot;:&quot;Intravenous Cannulation in Children – Can the Pain Be Frozen?&quot;,&quot;author&quot;:[{&quot;family&quot;:&quot;Parameswaran&quot;,&quot;given&quot;:&quot;Narayanan&quot;,&quot;parse-names&quot;:false,&quot;dropping-particle&quot;:&quot;&quot;,&quot;non-dropping-particle&quot;:&quot;&quot;}],&quot;container-title&quot;:&quot;Indian Journal of Pediatrics&quot;,&quot;container-title-short&quot;:&quot;Indian J Pediatr&quot;,&quot;accessed&quot;:{&quot;date-parts&quot;:[[2025,6,2]]},&quot;DOI&quot;:&quot;10.1007/S12098-023-04964-4/METRICS&quot;,&quot;ISSN&quot;:&quot;09737693&quot;,&quot;PMID&quot;:&quot;38047994&quot;,&quot;URL&quot;:&quot;https://link.springer.com/article/10.1007/s12098-023-04964-4&quot;,&quot;issued&quot;:{&quot;date-parts&quot;:[[2024,2,1]]},&quot;page&quot;:&quot;107-108&quot;,&quot;publisher&quot;:&quot;Springer&quot;,&quot;issue&quot;:&quot;2&quot;,&quot;volume&quot;:&quot;91&quot;},&quot;isTemporary&quot;:false}]},{&quot;citationID&quot;:&quot;MENDELEY_CITATION_9f2e62c9-6859-4478-a7e4-c71cb258a4a3&quot;,&quot;properties&quot;:{&quot;noteIndex&quot;:0},&quot;isEdited&quot;:false,&quot;manualOverride&quot;:{&quot;isManuallyOverridden&quot;:false,&quot;citeprocText&quot;:&quot;(Ferraz-Torres et al., 2021)&quot;,&quot;manualOverrideText&quot;:&quot;&quot;},&quot;citationTag&quot;:&quot;MENDELEY_CITATION_v3_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&quot;,&quot;citationItems&quot;:[{&quot;id&quot;:&quot;f5496be0-4a78-3b78-b5ee-879e72f0b173&quot;,&quot;itemData&quot;:{&quot;type&quot;:&quot;article-journal&quot;,&quot;id&quot;:&quot;f5496be0-4a78-3b78-b5ee-879e72f0b173&quot;,&quot;title&quot;:&quot;Predictive Factors for Anxiety during Blood Sampling and Insertion of Peripheral Intravenous Catheters in Paediatric Patients in Spain&quot;,&quot;author&quot;:[{&quot;family&quot;:&quot;Ferraz-Torres&quot;,&quot;given&quot;:&quot;M.&quot;,&quot;parse-names&quot;:false,&quot;dropping-particle&quot;:&quot;&quot;,&quot;non-dropping-particle&quot;:&quot;&quot;},{&quot;family&quot;:&quot;Escalada-Hernandez&quot;,&quot;given&quot;:&quot;P.&quot;,&quot;parse-names&quot;:false,&quot;dropping-particle&quot;:&quot;&quot;,&quot;non-dropping-particle&quot;:&quot;&quot;},{&quot;family&quot;:&quot;San Martín-Rodriguez&quot;,&quot;given&quot;:&quot;L.&quot;,&quot;parse-names&quot;:false,&quot;dropping-particle&quot;:&quot;&quot;,&quot;non-dropping-particle&quot;:&quot;&quot;},{&quot;family&quot;:&quot;Delarosa&quot;,&quot;given&quot;:&quot;R.&quot;,&quot;parse-names&quot;:false,&quot;dropping-particle&quot;:&quot;&quot;,&quot;non-dropping-particle&quot;:&quot;&quot;},{&quot;family&quot;:&quot;Saenz&quot;,&quot;given&quot;:&quot;R.&quot;,&quot;parse-names&quot;:false,&quot;dropping-particle&quot;:&quot;&quot;,&quot;non-dropping-particle&quot;:&quot;&quot;},{&quot;family&quot;:&quot;Soto-Ruiz&quot;,&quot;given&quot;:&quot;MN N.&quot;,&quot;parse-names&quot;:false,&quot;dropping-particle&quot;:&quot;&quot;,&quot;non-dropping-particle&quot;:&quot;&quot;}],&quot;container-title&quot;:&quot;Journal of Pediatric Nursing&quot;,&quot;container-title-short&quot;:&quot;J Pediatr Nurs&quot;,&quot;accessed&quot;:{&quot;date-parts&quot;:[[2025,7,31]]},&quot;DOI&quot;:&quot;10.1016/j.pedn.2021.04.009&quot;,&quot;ISSN&quot;:&quot;08825963&quot;,&quot;PMID&quot;:&quot;33931258&quot;,&quot;URL&quot;:&quot;https://pubmed.ncbi.nlm.nih.gov/33931258/&quot;,&quot;issued&quot;:{&quot;date-parts&quot;:[[2021,11,1]]},&quot;page&quot;:&quot;e35-e41&quot;,&quot;abstract&quot;:&quot;Introduction: Invasive procedures for diagnosis purposes such as venepuncture and peripheral venous catheter insertion are painful procedures that cause great stress for paediatric patients. The objective of this study is to find out the factors that have an impact on the level of anxiety experienced by children undertaken these procedures. Design and methods: Prospective study, 359 children between 2 and 15 years old were included, treated in a tertiary reference hospital in the region of Navarra (Spain). The impact of the variables recorded was analysed using a regressive analysis, the Wong-Baker and FLACC scales were used to measure the level of pain and the PACBIS scale to measure the level of stress and anxiety. Results: The average age of the participants was 7.93 years (SD: 4.04), with 51.8% (n = 186) boys and 48.2% (n = 173) girls. The mean value of pain recorded was 4.43 (SD:3.10). 45.7% (n = 123) of the venepuncture techniques was associated with minimum level of anxiety, including 11.1% of intravenous catheterization. Variables determining the anxiety has been detected such as age, sex, level of pain, parental conduct and time spent on the procedure. Conclusions: Paediatric patients experience high levels of anxiety when undergoing painful procedures which are conditioned by multifactorial reasons. The increase in stress is directly related to the older age (&gt;6 years old) of the patient, and statistically significant by the female gender, the longer duration of the technique and the parental block. Practice implications: Healthcare professionals should work on some of the variables and apply measures aimed to mitigate anxiety levels. For example, reducing the duration of the procedure, training parents, and distracting techniques.&quot;,&quot;publisher&quot;:&quot;W.B. Saunders&quot;,&quot;volume&quot;:&quot;61&quot;},&quot;isTemporary&quot;:false}]},{&quot;citationID&quot;:&quot;MENDELEY_CITATION_74ff366e-5c46-4783-b3af-c68e21029ef5&quot;,&quot;properties&quot;:{&quot;noteIndex&quot;:0},&quot;isEdited&quot;:false,&quot;manualOverride&quot;:{&quot;isManuallyOverridden&quot;:false,&quot;citeprocText&quot;:&quot;(Colin et al., 2020)&quot;,&quot;manualOverrideText&quot;:&quot;&quot;},&quot;citationTag&quot;:&quot;MENDELEY_CITATION_v3_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&quot;,&quot;citationItems&quot;:[{&quot;id&quot;:&quot;e7b1f503-01d4-30cd-bf2f-d4bc3795780b&quot;,&quot;itemData&quot;:{&quot;type&quot;:&quot;article-journal&quot;,&quot;id&quot;:&quot;e7b1f503-01d4-30cd-bf2f-d4bc3795780b&quot;,&quot;title&quot;:&quot;Pengaruh Teknik Distraksi Menonton Kartun Animasi terhadap Penurunan Skala Nyeri Saat Injeksi pada Anak Usia Pra Sekolah&quot;,&quot;author&quot;:[{&quot;family&quot;:&quot;Colin&quot;,&quot;given&quot;:&quot;Vellyza&quot;,&quot;parse-names&quot;:false,&quot;dropping-particle&quot;:&quot;&quot;,&quot;non-dropping-particle&quot;:&quot;&quot;},{&quot;family&quot;:&quot;Keraman&quot;,&quot;given&quot;:&quot;Buyung&quot;,&quot;parse-names&quot;:false,&quot;dropping-particle&quot;:&quot;&quot;,&quot;non-dropping-particle&quot;:&quot;&quot;},{&quot;family&quot;:&quot;Dwianamaydinar&quot;,&quot;given&quot;:&quot;Dian&quot;,&quot;parse-names&quot;:false,&quot;dropping-particle&quot;:&quot;&quot;,&quot;non-dropping-particle&quot;:&quot;&quot;},{&quot;family&quot;:&quot;Prasensi&quot;,&quot;given&quot;:&quot;Mahdalin&quot;,&quot;parse-names&quot;:false,&quot;dropping-particle&quot;:&quot;&quot;,&quot;non-dropping-particle&quot;:&quot;&quot;}],&quot;container-title&quot;:&quot;JURNAL KEPERAWATAN MUHAMMADIYAH BENGKULU&quot;,&quot;accessed&quot;:{&quot;date-parts&quot;:[[2025,6,1]]},&quot;DOI&quot;:&quot;10.36085/JKMU.V8I1.678&quot;,&quot;ISSN&quot;:&quot;2460-4550&quot;,&quot;issued&quot;:{&quot;date-parts&quot;:[[2020,4,7]]},&quot;page&quot;:&quot;43-50&quot;,&quot;abstract&quot;:&quot;The distraction method is a method for pain relief by diverting the patient's attention to other things so that the patient will forget about the pain he is experiencing. The purpose of this study was to determine the effect of the distraction technique of watching animated cartoons on the decrease in pain scale during injection in preschool children (3-6 years) in the Edelwis room of Dr. M. Yunus Bengkulu General Hospital. This research is a quantitative study with a pre-experimental research design using a one group pretest and posttest design. Samples of 30 respondents were taken by accidental sampling technique. Primary data collection was carried out using a pain scale questionnaire, while secondary data were obtained from related agencies that were related in this study. The results of the study, from 30 respondents there were 23 people with mild pain and 7 people with moderate pain after being treated watching animated cartoons. Based on the Wilcoxon Signed Rank Test, the Z value of -3.963 is obtained with the A symp value. Sig (ρ) = 0,000, because the value of ρ 0.05, it can be concluded that there is an influence of the distraction technique of watching animated cartoons to reduce the pain scale in pre-school children when injecting in the Edelweis room of Dr. Yunus Bengkulu General Hospital. It is expected that health workers and the community can be more focused on care for children when the child is hospitalized in undergoing hospitalization. Keywords: Distraction Technique, Watching Animated Cartoons, Pain Scale&quot;,&quot;publisher&quot;:&quot;Universitas Muhammadiyah Bengkulu&quot;,&quot;issue&quot;:&quot;1&quot;,&quot;volume&quot;:&quot;8&quot;,&quot;container-title-short&quot;:&quot;&quot;},&quot;isTemporary&quot;:false}]},{&quot;citationID&quot;:&quot;MENDELEY_CITATION_49a08ca9-80f9-47ac-84b7-8372f007d9aa&quot;,&quot;properties&quot;:{&quot;noteIndex&quot;:0},&quot;isEdited&quot;:false,&quot;manualOverride&quot;:{&quot;isManuallyOverridden&quot;:false,&quot;citeprocText&quot;:&quot;(Farida et al., 2025)&quot;,&quot;manualOverrideText&quot;:&quot;&quot;},&quot;citationTag&quot;:&quot;MENDELEY_CITATION_v3_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&quot;,&quot;citationItems&quot;:[{&quot;id&quot;:&quot;c6afb666-c318-3ae7-99e4-fbe5e54a303e&quot;,&quot;itemData&quot;:{&quot;type&quot;:&quot;article-journal&quot;,&quot;id&quot;:&quot;c6afb666-c318-3ae7-99e4-fbe5e54a303e&quot;,&quot;title&quot;:&quot;APPLICATION OF VISUAL DISTRACTION TECHNIQUES ON PAIN LEVELS DURING INFUSION INSTALLATION IN PRESCHOOL CHILDREN (3-5 YEARS) IN THE EMERGENCY ROOM&quot;,&quot;author&quot;:[{&quot;family&quot;:&quot;Farida&quot;,&quot;given&quot;:&quot;Ida&quot;,&quot;parse-names&quot;:false,&quot;dropping-particle&quot;:&quot;&quot;,&quot;non-dropping-particle&quot;:&quot;&quot;},{&quot;family&quot;:&quot;Pujianto&quot;,&quot;given&quot;:&quot;Ahmat&quot;,&quot;parse-names&quot;:false,&quot;dropping-particle&quot;:&quot;&quot;,&quot;non-dropping-particle&quot;:&quot;&quot;},{&quot;family&quot;:&quot;Lesmana&quot;,&quot;given&quot;:&quot;Hendy&quot;,&quot;parse-names&quot;:false,&quot;dropping-particle&quot;:&quot;&quot;,&quot;non-dropping-particle&quot;:&quot;&quot;},{&quot;family&quot;:&quot;Nugraha&quot;,&quot;given&quot;:&quot;M Akbar&quot;,&quot;parse-names&quot;:false,&quot;dropping-particle&quot;:&quot;&quot;,&quot;non-dropping-particle&quot;:&quot;&quot;}],&quot;container-title&quot;:&quot;Journal of Borneo Nursing Insights&quot;,&quot;accessed&quot;:{&quot;date-parts&quot;:[[2025,7,31]]},&quot;URL&quot;:&quot;https://jurnal.ubt.ac.id/index.php/jbni/article/view/153&quot;,&quot;issued&quot;:{&quot;date-parts&quot;:[[2025,6,5]]},&quot;abstract&quot;:&quot;Hospitalization can cause stress and anxiety in children of at all ages. During the hospitalization, children often face unexpected experiences and undergo procedures that cause pain. IV insertion is one such procedure that induces pain in children. One non-pharmacological techniques that is simple, can be performed by nurses, and is theoretically effective in reducing pain during invasive procedures in children is visual distraction. Distraction is a method to alleviete pain by diverting attention to something else, making the child forget the pain experiencing. Visual distraction is effective in reducing pain in children, sush as by watching videos of Upin &amp;amp; Ipin. The aim of this scientific paper is to apply visual distraction techniques to the pain scale of children during IV insertion in preschool children. The study population consists of children aged 3-5 years who underwent IV insertion in the emergency room. This paper involves two children who received IV insertion with visual distraction. Pain was measured using the Wong-Baker Faces pain scale. The results showed that Child A had a score of 2 (mild pain) and Child N had a score of 3 (mild pain) with the application of visual distraction therapy. The application of visual distraction techniques can reduce the pain level during IV insertion in preschool children at RSUD dr. H Jusuf SK Tarakan.&quot;,&quot;issue&quot;:&quot;1&quot;,&quot;volume&quot;:&quot;1&quot;,&quot;container-title-short&quot;:&quot;&quot;},&quot;isTemporary&quot;:false}]},{&quot;citationID&quot;:&quot;MENDELEY_CITATION_ba2cea99-39e9-4bc3-b00b-6d7a381d77b1&quot;,&quot;properties&quot;:{&quot;noteIndex&quot;:0},&quot;isEdited&quot;:false,&quot;manualOverride&quot;:{&quot;isManuallyOverridden&quot;:false,&quot;citeprocText&quot;:&quot;(Rahayu, 2020)&quot;,&quot;manualOverrideText&quot;:&quot;&quot;},&quot;citationTag&quot;:&quot;MENDELEY_CITATION_v3_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&quot;,&quot;citationItems&quot;:[{&quot;id&quot;:&quot;ad8c2316-dd9d-3936-81cf-1662594bc543&quot;,&quot;itemData&quot;:{&quot;type&quot;:&quot;article-journal&quot;,&quot;id&quot;:&quot;ad8c2316-dd9d-3936-81cf-1662594bc543&quot;,&quot;title&quot;:&quot;Pemberian Teknik Distraksi Pemutaran Video Kartun Untuk Menurunkan Nyeri Pada Anak Post Operasi&quot;,&quot;author&quot;:[{&quot;family&quot;:&quot;Rahayu&quot;,&quot;given&quot;:&quot;Hemma Siti&quot;,&quot;parse-names&quot;:false,&quot;dropping-particle&quot;:&quot;&quot;,&quot;non-dropping-particle&quot;:&quot;&quot;}],&quot;container-title&quot;:&quot;JIKO (Jurnal Ilmiah Keperawatan Orthopedi)&quot;,&quot;accessed&quot;:{&quot;date-parts&quot;:[[2025,6,1]]},&quot;DOI&quot;:&quot;10.46749/JIKO.V4I1.34&quot;,&quot;ISSN&quot;:&quot;2580-1112&quot;,&quot;issued&quot;:{&quot;date-parts&quot;:[[2020,9,30]]},&quot;page&quot;:&quot;1-9&quot;,&quot;abstract&quot;:&quot;Nyeri adalah sensasi ketidaknyamanan yang dimanifestasikan sebagai penderita yang diakibatkan oleh persepsi jiwa yang nyata, ancaman, dan fantasi luka. Penatalaksanaan nyeri post operasi dapat dilakukan dengan dua cara yaitu secara farmakologi dan non farmakologi. Untuk mengatasi nyeri yang dilakukan dengan farmakologi dilakukan dengan melakukan kolaborasi dalam pemberian analgesik, sedangkan  tindakan non farmakologi dapat diberikan teknik distraksi pemutaran video kartun.Pengukuran skala nyeri dilakukan dengan menggunakan lembar observasi FLACC. Tujuan studi kasus ini adalah untuk mengetahui pemberian teknik distraksi pemutaran video kartun dalam menurunkan rasa nyeri pada anak yang mengalami post operasi. Metode studi kasusdenganmenggunakan metoda deskriptif dengan  pendekatan asuhan keperawatan pelaksanaan pemberian teknik distraksi pemutaran video kartun untuk menurunkan rasa nyeri pada anak post operasi. Subjek pada studi kasus  terdiri dari dua orang anak yang mengalami post operasi. Pelaksanaan pemberian teknik distraksi dilakukan selama 10-15 menit dengan pemutaran video kartun. Observasi skala nyeri dilakukan sebelum dan setelah pemutaran video kartun.  Hasil studi kasus menunjukkan dengan  pemberian teknik distraksi pemutaran video kartun cukup efektif untuk menurunkan rasa nyeri pad aanak yang mengalami post operasi. Diharapkan perawat dapat optimal dalam menangani respon nyeri yang dirasakan oleh anak post operasi salah satunya dengan melakukan pemberian teknik distraksi pemutaran video kartun.&quot;,&quot;publisher&quot;:&quot;AKPER Fatmawati&quot;,&quot;issue&quot;:&quot;1&quot;,&quot;volume&quot;:&quot;4&quot;,&quot;container-title-short&quot;:&quot;&quot;},&quot;isTemporary&quot;:false}]},{&quot;citationID&quot;:&quot;MENDELEY_CITATION_000c4b05-dea8-4b5b-a4c9-8c55da2f2765&quot;,&quot;properties&quot;:{&quot;noteIndex&quot;:0},&quot;isEdited&quot;:false,&quot;manualOverride&quot;:{&quot;isManuallyOverridden&quot;:false,&quot;citeprocText&quot;:&quot;(Sholeh et al., 2023)&quot;,&quot;manualOverrideText&quot;:&quot;&quot;},&quot;citationTag&quot;:&quot;MENDELEY_CITATION_v3_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&quot;,&quot;citationItems&quot;:[{&quot;id&quot;:&quot;05e3e2f1-fb63-30b4-943b-5e4f72f6c38f&quot;,&quot;itemData&quot;:{&quot;type&quot;:&quot;article-journal&quot;,&quot;id&quot;:&quot;05e3e2f1-fb63-30b4-943b-5e4f72f6c38f&quot;,&quot;title&quot;:&quot;The Effect of Hypnotherapy Suggestions on Anxiety and Pain in Patients with Intravenous Line Installation&quot;,&quot;author&quot;:[{&quot;family&quot;:&quot;Sholeh&quot;,&quot;given&quot;:&quot;Mohamad&quot;,&quot;parse-names&quot;:false,&quot;dropping-particle&quot;:&quot;&quot;,&quot;non-dropping-particle&quot;:&quot;&quot;},{&quot;family&quot;:&quot;Saputro&quot;,&quot;given&quot;:&quot;Heri&quot;,&quot;parse-names&quot;:false,&quot;dropping-particle&quot;:&quot;&quot;,&quot;non-dropping-particle&quot;:&quot;&quot;},{&quot;family&quot;:&quot;Rusmawati&quot;,&quot;given&quot;:&quot;Aprin&quot;,&quot;parse-names&quot;:false,&quot;dropping-particle&quot;:&quot;&quot;,&quot;non-dropping-particle&quot;:&quot;&quot;},{&quot;family&quot;:&quot;Dingle&quot;,&quot;given&quot;:&quot;Kaeleen&quot;,&quot;parse-names&quot;:false,&quot;dropping-particle&quot;:&quot;&quot;,&quot;non-dropping-particle&quot;:&quot;&quot;},{&quot;family&quot;:&quot;Corresponden&quot;,&quot;given&quot;:&quot;*&quot;,&quot;parse-names&quot;:false,&quot;dropping-particle&quot;:&quot;&quot;,&quot;non-dropping-particle&quot;:&quot;&quot;}],&quot;container-title&quot;:&quot;Open Access Health Scientific Journal&quot;,&quot;accessed&quot;:{&quot;date-parts&quot;:[[2025,7,31]]},&quot;DOI&quot;:&quot;10.55700/OAHSJ.V4I2.40&quot;,&quot;ISSN&quot;:&quot;2807-6184&quot;,&quot;URL&quot;:&quot;https://oahsj.org/index.php/oahsj/article/view/40&quot;,&quot;issued&quot;:{&quot;date-parts&quot;:[[2023,8,23]]},&quot;page&quot;:&quot;34-38&quot;,&quot;abstract&quot;:&quot;Background: Intra Vena Line ( IVL) installation is very beneficial for patients who have difficulty getting oral drug therapy because they have certain symptoms. The importance of IVL installation was not always accepted by patients, due to excessive fear of the installation procedure. This study aimed to analyze the effect of hipnotherapy suggestion method on anxiety and pain in intravenous installation.Methods: The type of research method used in this research is pre-experimental. The design used in this study was one group pre-test and post-test. This research will differentiate the level of anxiety and pain response before and after hypnotherapy. This research uses observation sheets as instruments. Results of statistical analysis using Wilcoxon test.Results: According to the results of this study, there was a significant effect of hypnotherapy suggestions on the anxiety and pain of Intravenous Line installation patients in the Emergency Room of Lirboyo General Hospital, Kediri.Conclusion: This research is very useful for nursing science because it can add to IVL installation techniques in a way that is minimal pain&quot;,&quot;publisher&quot;:&quot;Griya Eka&quot;,&quot;issue&quot;:&quot;2&quot;,&quot;volume&quot;:&quot;4&quot;,&quot;container-title-short&quot;:&quot;&quot;},&quot;isTemporary&quot;:false}]},{&quot;citationID&quot;:&quot;MENDELEY_CITATION_06fc271b-2756-4a47-9ced-b78c82e2c434&quot;,&quot;properties&quot;:{&quot;noteIndex&quot;:0},&quot;isEdited&quot;:false,&quot;manualOverride&quot;:{&quot;isManuallyOverridden&quot;:true,&quot;citeprocText&quot;:&quot;(Garra et al., 2013)&quot;,&quot;manualOverrideText&quot;:&quot;(Garra et al., 2023)&quot;},&quot;citationTag&quot;:&quot;MENDELEY_CITATION_v3_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&quot;,&quot;citationItems&quot;:[{&quot;id&quot;:&quot;bae4eca3-54bc-37b9-83df-758835fcd53b&quot;,&quot;itemData&quot;:{&quot;type&quot;:&quot;article-journal&quot;,&quot;id&quot;:&quot;bae4eca3-54bc-37b9-83df-758835fcd53b&quot;,&quot;title&quot;:&quot;The wong-baker pain FACES scale measures pain, not fear&quot;,&quot;author&quot;:[{&quot;family&quot;:&quot;Garra&quot;,&quot;given&quot;:&quot;Gregory&quot;,&quot;parse-names&quot;:false,&quot;dropping-particle&quot;:&quot;&quot;,&quot;non-dropping-particle&quot;:&quot;&quot;},{&quot;family&quot;:&quot;Singer&quot;,&quot;given&quot;:&quot;Adam J.&quot;,&quot;parse-names&quot;:false,&quot;dropping-particle&quot;:&quot;&quot;,&quot;non-dropping-particle&quot;:&quot;&quot;},{&quot;family&quot;:&quot;Domingo&quot;,&quot;given&quot;:&quot;Anna&quot;,&quot;parse-names&quot;:false,&quot;dropping-particle&quot;:&quot;&quot;,&quot;non-dropping-particle&quot;:&quot;&quot;},{&quot;family&quot;:&quot;Thode&quot;,&quot;given&quot;:&quot;Henry C.&quot;,&quot;parse-names&quot;:false,&quot;dropping-particle&quot;:&quot;&quot;,&quot;non-dropping-particle&quot;:&quot;&quot;}],&quot;container-title&quot;:&quot;Pediatric Emergency Care&quot;,&quot;container-title-short&quot;:&quot;Pediatr Emerg Care&quot;,&quot;accessed&quot;:{&quot;date-parts&quot;:[[2025,6,2]]},&quot;DOI&quot;:&quot;10.1097/PEC.0b013e31827b2299&quot;,&quot;ISSN&quot;:&quot;07495161&quot;,&quot;PMID&quot;:&quot;23283256&quot;,&quot;issued&quot;:{&quot;date-parts&quot;:[[2013,1]]},&quot;page&quot;:&quot;17-20&quot;,&quot;abstract&quot;:&quot;OBJECTIVE: The Wong-Baker FACES Pain Rating Scale (WBS) is preferred by parents and patients for reporting pain severity. However, it is speculated that the \&quot;no hurt\&quot; and \&quot;hurts worst\&quot; anchors confound pain measurement with nonnociceptive states. The objective of our study was to determine if fear confounds reporting of pain severity on the WBS. We hypothesized that the WBS would correlate with a psychometrically different pain severity scale (the visual analog scale [VAS]) and not correlate with a fear measure, the Child Medical Fear Scale (CMFS). METHODS: This was a prospective observational study of children 7 to 12 years presenting to a university-based suburban pediatric ED with acute pain. Patients rated pain severity on the WBS ordinal scale and a 100-mm unhatched VAS with marked end points of \&quot;no pain\&quot; and \&quot;worse pain ever.\&quot; Patients also completed a 26-item CMFS. Correlations between the WBS and VAS with the CMFS total score were assessed with Spearman correlation and exploratory factor analysis. RESULTS: All 3 scales were completed in 197 children. Correlation between the severity scales (WBS-VAS) was moderate: 0.63 (95% confidence interval [CI], 0.54-0.71). However, correlations between the WBS-CMFS and VAS-CMFS were poor: -0.02 (95% CI, -0.16 to -0.12) and 0.01 (95% CI, -0.13 to 0.15), respectively. Correlations did not differ by sex, grade, pain location, or cause of pain (traumatic vs atraumatic). Exploratory factor analysis demonstrated excellent loadings within 2 factors: pain and fear. CONCLUSIONS: The WBS demonstrates moderate correlation with another measure of pain (VAS) and is not mistaken for fear among school-aged patients presenting to the ED with pain. Copyright © 2013 by Lippincott Williams &amp; Wilkins.&quot;,&quot;issue&quot;:&quot;1&quot;,&quot;volume&quot;:&quot;29&quot;},&quot;isTemporary&quot;:false}]},{&quot;citationID&quot;:&quot;MENDELEY_CITATION_8a35e256-bd3a-4916-a57d-a7222d52e537&quot;,&quot;properties&quot;:{&quot;noteIndex&quot;:0},&quot;isEdited&quot;:false,&quot;manualOverride&quot;:{&quot;isManuallyOverridden&quot;:false,&quot;citeprocText&quot;:&quot;(Colin et al., 2020)&quot;,&quot;manualOverrideText&quot;:&quot;&quot;},&quot;citationTag&quot;:&quot;MENDELEY_CITATION_v3_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&quot;,&quot;citationItems&quot;:[{&quot;id&quot;:&quot;e7b1f503-01d4-30cd-bf2f-d4bc3795780b&quot;,&quot;itemData&quot;:{&quot;type&quot;:&quot;article-journal&quot;,&quot;id&quot;:&quot;e7b1f503-01d4-30cd-bf2f-d4bc3795780b&quot;,&quot;title&quot;:&quot;Pengaruh Teknik Distraksi Menonton Kartun Animasi terhadap Penurunan Skala Nyeri Saat Injeksi pada Anak Usia Pra Sekolah&quot;,&quot;author&quot;:[{&quot;family&quot;:&quot;Colin&quot;,&quot;given&quot;:&quot;Vellyza&quot;,&quot;parse-names&quot;:false,&quot;dropping-particle&quot;:&quot;&quot;,&quot;non-dropping-particle&quot;:&quot;&quot;},{&quot;family&quot;:&quot;Keraman&quot;,&quot;given&quot;:&quot;Buyung&quot;,&quot;parse-names&quot;:false,&quot;dropping-particle&quot;:&quot;&quot;,&quot;non-dropping-particle&quot;:&quot;&quot;},{&quot;family&quot;:&quot;Dwianamaydinar&quot;,&quot;given&quot;:&quot;Dian&quot;,&quot;parse-names&quot;:false,&quot;dropping-particle&quot;:&quot;&quot;,&quot;non-dropping-particle&quot;:&quot;&quot;},{&quot;family&quot;:&quot;Prasensi&quot;,&quot;given&quot;:&quot;Mahdalin&quot;,&quot;parse-names&quot;:false,&quot;dropping-particle&quot;:&quot;&quot;,&quot;non-dropping-particle&quot;:&quot;&quot;}],&quot;container-title&quot;:&quot;JURNAL KEPERAWATAN MUHAMMADIYAH BENGKULU&quot;,&quot;accessed&quot;:{&quot;date-parts&quot;:[[2025,6,1]]},&quot;DOI&quot;:&quot;10.36085/JKMU.V8I1.678&quot;,&quot;ISSN&quot;:&quot;2460-4550&quot;,&quot;issued&quot;:{&quot;date-parts&quot;:[[2020,4,7]]},&quot;page&quot;:&quot;43-50&quot;,&quot;abstract&quot;:&quot;The distraction method is a method for pain relief by diverting the patient's attention to other things so that the patient will forget about the pain he is experiencing. The purpose of this study was to determine the effect of the distraction technique of watching animated cartoons on the decrease in pain scale during injection in preschool children (3-6 years) in the Edelwis room of Dr. M. Yunus Bengkulu General Hospital. This research is a quantitative study with a pre-experimental research design using a one group pretest and posttest design. Samples of 30 respondents were taken by accidental sampling technique. Primary data collection was carried out using a pain scale questionnaire, while secondary data were obtained from related agencies that were related in this study. The results of the study, from 30 respondents there were 23 people with mild pain and 7 people with moderate pain after being treated watching animated cartoons. Based on the Wilcoxon Signed Rank Test, the Z value of -3.963 is obtained with the A symp value. Sig (ρ) = 0,000, because the value of ρ 0.05, it can be concluded that there is an influence of the distraction technique of watching animated cartoons to reduce the pain scale in pre-school children when injecting in the Edelweis room of Dr. Yunus Bengkulu General Hospital. It is expected that health workers and the community can be more focused on care for children when the child is hospitalized in undergoing hospitalization. Keywords: Distraction Technique, Watching Animated Cartoons, Pain Scale&quot;,&quot;publisher&quot;:&quot;Universitas Muhammadiyah Bengkulu&quot;,&quot;issue&quot;:&quot;1&quot;,&quot;volume&quot;:&quot;8&quot;,&quot;container-title-short&quot;:&quot;&quot;},&quot;isTemporary&quot;:false}]},{&quot;citationID&quot;:&quot;MENDELEY_CITATION_b4f31b17-9332-4787-bf7f-ab05f39d80b8&quot;,&quot;properties&quot;:{&quot;noteIndex&quot;:0},&quot;isEdited&quot;:false,&quot;manualOverride&quot;:{&quot;isManuallyOverridden&quot;:false,&quot;citeprocText&quot;:&quot;(Akhyar et al., 2021)&quot;,&quot;manualOverrideText&quot;:&quot;&quot;},&quot;citationTag&quot;:&quot;MENDELEY_CITATION_v3_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&quot;,&quot;citationItems&quot;:[{&quot;id&quot;:&quot;04b5b611-6fee-3fa5-a436-568ae48f40e5&quot;,&quot;itemData&quot;:{&quot;type&quot;:&quot;article-journal&quot;,&quot;id&quot;:&quot;04b5b611-6fee-3fa5-a436-568ae48f40e5&quot;,&quot;title&quot;:&quot;Pengaruh Tekhnik Distraksi Visual Terhadap Tingkat Nyeri Anak Saat Pemasangan Infus Di Ruang Igd Rsud Ratu Zaleha Martapura&quot;,&quot;author&quot;:[{&quot;family&quot;:&quot;Akhyar&quot;,&quot;given&quot;:&quot;Muhammad&quot;,&quot;parse-names&quot;:false,&quot;dropping-particle&quot;:&quot;&quot;,&quot;non-dropping-particle&quot;:&quot;&quot;},{&quot;family&quot;:&quot;Marlinda&quot;,&quot;given&quot;:&quot;Evy&quot;,&quot;parse-names&quot;:false,&quot;dropping-particle&quot;:&quot;&quot;,&quot;non-dropping-particle&quot;:&quot;&quot;},{&quot;family&quot;:&quot;Zainab&quot;,&quot;given&quot;:&quot;Zainab&quot;,&quot;parse-names&quot;:false,&quot;dropping-particle&quot;:&quot;&quot;,&quot;non-dropping-particle&quot;:&quot;&quot;},{&quot;family&quot;:&quot;Prayogi&quot;,&quot;given&quot;:&quot;Bisepta&quot;,&quot;parse-names&quot;:false,&quot;dropping-particle&quot;:&quot;&quot;,&quot;non-dropping-particle&quot;:&quot;&quot;}],&quot;container-title&quot;:&quot;JURNAL CITRA KEPERAWATAN&quot;,&quot;accessed&quot;:{&quot;date-parts&quot;:[[2025,6,1]]},&quot;DOI&quot;:&quot;10.31964/JCK.V9I2.193&quot;,&quot;ISSN&quot;:&quot;2301-6035&quot;,&quot;issued&quot;:{&quot;date-parts&quot;:[[2021,12,28]]},&quot;page&quot;:&quot;73-80&quot;,&quot;abstract&quot;:&quot;Pemasangan infus merupakan tindakan invasif yang sering menimbulkan nyeri pada anak. Salah satu teknik non farmakologi yang mudah, dapat dilakukan oleh perawat dan secara teoritis efektif untuk mengurangi nyeri saat tindakan invasif pada anak adalah distraksi menonton kartun animasi.\r Penelitian ini adalah kuantitatif dengan jenis penelitian eksprimen. Rancangan penelitian ini mengggunakan pendekatan Quasy-eksperiment design with control dengan populasi seluruh pasien anak usia 3-5 tahun dengan sampel sebanyak 30 orang yang diambil dengan tekhnik consecutive sampling dan dianalis menggunakan uji Mann Whitney.\r Hasil penelitian pada pengaruh tekhnik distraksi visual terhadap tingkat nyeri anak saat pemasangan infus pada dua kelompok, didapatkan bahwa pada kelompok intervensi sebagian besar mengalami nyeri ringan, pada kelompok kontrol sebagian besar mengalami nyeri sedang, ada perbedaan yang signifikan pada kelompok intervensi dan kelompok kontrol dengan hasil uji Mann Whitney 0,000 (α = 0,05).\r Kesimpulan penelitian bahwa terdapat pengaruh tekhnik distraksi visual (menonton animasi kartun) terhadap tingkat nyeri anak saat pemasangan infus di ruang IGD RSUD Ratu Zaleha Martapura. Saran untuk peneliti selanjutnya untuk menghubungkan dengan variabel lain seperti tingkat kecemasan, pengalaman nyeri sebelumnya dan jenis kelamin. Bagi tenaga kesehatan khususnya perawat tekhnik distraksi visual mampu menjadi rujukan SOP asuhan keperawatan dalam hal mengurangi nyeri saat pemasangan infus.\r                                                                           \r Kata kunci : Pemasangan infus, Tingkat nyeri pada anak pra sekolah dan Distraksi\r Kepustakaan : 27 (2008-2019)&quot;,&quot;publisher&quot;:&quot;Politeknik Kementerian Kesehatan Banjarmasin&quot;,&quot;issue&quot;:&quot;2&quot;,&quot;volume&quot;:&quot;9&quot;,&quot;container-title-short&quot;:&quot;&quot;},&quot;isTemporary&quot;:false}]},{&quot;citationID&quot;:&quot;MENDELEY_CITATION_2ab3a562-fee3-44ec-ab05-2bb11ec5783e&quot;,&quot;properties&quot;:{&quot;noteIndex&quot;:0},&quot;isEdited&quot;:false,&quot;manualOverride&quot;:{&quot;isManuallyOverridden&quot;:false,&quot;citeprocText&quot;:&quot;(Sajeev et al., 2021)&quot;,&quot;manualOverrideText&quot;:&quot;&quot;},&quot;citationTag&quot;:&quot;MENDELEY_CITATION_v3_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&quot;,&quot;citationItems&quot;:[{&quot;id&quot;:&quot;2a1c3267-9aea-3dfa-927b-876796a750e0&quot;,&quot;itemData&quot;:{&quot;type&quot;:&quot;article-journal&quot;,&quot;id&quot;:&quot;2a1c3267-9aea-3dfa-927b-876796a750e0&quot;,&quot;title&quot;:&quot;Interactive video games to reduce paediatric procedural pain and anxiety: a systematic review and meta-analysis&quot;,&quot;author&quot;:[{&quot;family&quot;:&quot;Sajeev&quot;,&quot;given&quot;:&quot;Mona F.&quot;,&quot;parse-names&quot;:false,&quot;dropping-particle&quot;:&quot;&quot;,&quot;non-dropping-particle&quot;:&quot;&quot;},{&quot;family&quot;:&quot;Kelada&quot;,&quot;given&quot;:&quot;Lauren&quot;,&quot;parse-names&quot;:false,&quot;dropping-particle&quot;:&quot;&quot;,&quot;non-dropping-particle&quot;:&quot;&quot;},{&quot;family&quot;:&quot;Yahya Nur&quot;,&quot;given&quot;:&quot;A'tikah Binte&quot;,&quot;parse-names&quot;:false,&quot;dropping-particle&quot;:&quot;&quot;,&quot;non-dropping-particle&quot;:&quot;&quot;},{&quot;family&quot;:&quot;Wakefield&quot;,&quot;given&quot;:&quot;Claire E.&quot;,&quot;parse-names&quot;:false,&quot;dropping-particle&quot;:&quot;&quot;,&quot;non-dropping-particle&quot;:&quot;&quot;},{&quot;family&quot;:&quot;Wewege&quot;,&quot;given&quot;:&quot;Michael A.&quot;,&quot;parse-names&quot;:false,&quot;dropping-particle&quot;:&quot;&quot;,&quot;non-dropping-particle&quot;:&quot;&quot;},{&quot;family&quot;:&quot;Karpelowsky&quot;,&quot;given&quot;:&quot;Jonathan&quot;,&quot;parse-names&quot;:false,&quot;dropping-particle&quot;:&quot;&quot;,&quot;non-dropping-particle&quot;:&quot;&quot;},{&quot;family&quot;:&quot;Akimana&quot;,&quot;given&quot;:&quot;Benedict&quot;,&quot;parse-names&quot;:false,&quot;dropping-particle&quot;:&quot;&quot;,&quot;non-dropping-particle&quot;:&quot;&quot;},{&quot;family&quot;:&quot;Darlington&quot;,&quot;given&quot;:&quot;Anne Sophie&quot;,&quot;parse-names&quot;:false,&quot;dropping-particle&quot;:&quot;&quot;,&quot;non-dropping-particle&quot;:&quot;&quot;},{&quot;family&quot;:&quot;Signorelli&quot;,&quot;given&quot;:&quot;Christina&quot;,&quot;parse-names&quot;:false,&quot;dropping-particle&quot;:&quot;&quot;,&quot;non-dropping-particle&quot;:&quot;&quot;}],&quot;container-title&quot;:&quot;British Journal of Anaesthesia&quot;,&quot;container-title-short&quot;:&quot;Br J Anaesth&quot;,&quot;accessed&quot;:{&quot;date-parts&quot;:[[2025,7,31]]},&quot;DOI&quot;:&quot;10.1016/j.bja.2021.06.039&quot;,&quot;ISSN&quot;:&quot;14716771&quot;,&quot;PMID&quot;:&quot;34340838&quot;,&quot;URL&quot;:&quot;https://pubmed.ncbi.nlm.nih.gov/34340838/&quot;,&quot;issued&quot;:{&quot;date-parts&quot;:[[2021,10,1]]},&quot;page&quot;:&quot;608-619&quot;,&quot;abstract&quot;:&quot;Background: Procedural pain and anxiety in children can be poorly controlled, leading to significant short- and long-term sequelae, such as longer procedure times or future healthcare avoidance. Caregiver anxiety can exacerbate these effects. We aimed to evaluate the effect of interactive video game interventions on children's procedural pain and anxiety, including the effect of different types of video games on those outcomes. Methods: We conducted a systematic review and meta-analysis of the effectiveness of interactive video games compared with standard care in children (0–18 yr) undergoing painful procedures. We searched the databases MEDLINE, Embase, and PsycINFO. We conducted random-effects meta-analysis using ‘R’ of children's procedural pain and anxiety and caregivers' anxiety. Results: Of 2185 studies screened, 36 were eligible (n=3406 patients). Studies commonly involved venous access (33%) or day surgery (31%). Thirty-four studies were eligible for meta-analyses. Interactive video games appear to reduce children's procedural pain (standardised mean difference [SMD]=–0.43; 95% confidence interval [CI]: –0.67 to –0.20), anxiety (SMD=0.61; 95% CI: –0.88 to –0.34), and caregivers' procedural anxiety (SMD=–0.31; 95% CI: –0.58 to –0.04). We observed no difference between preparatory and distracting games, or between virtual reality and non-virtual reality games. We also observed no difference between interactive video games compared with standard care for most medical outcomes (e.g. procedure length), except a reduced need for restraint. Studies reported minimal adverse effects and typically had high intervention acceptability and satisfaction. Conclusions: Our findings support introducing easily available video games, such as distraction-based conventional video games, into routine practice to minimise paediatric procedural pain and child/caregiver anxiety.&quot;,&quot;publisher&quot;:&quot;Elsevier Ltd&quot;,&quot;issue&quot;:&quot;4&quot;,&quot;volume&quot;:&quot;127&quot;},&quot;isTemporary&quot;:false}]},{&quot;citationID&quot;:&quot;MENDELEY_CITATION_7470e931-8e78-4f73-8709-1f6e30a44894&quot;,&quot;properties&quot;:{&quot;noteIndex&quot;:0},&quot;isEdited&quot;:false,&quot;manualOverride&quot;:{&quot;isManuallyOverridden&quot;:false,&quot;citeprocText&quot;:&quot;(Cornish et al., 2025)&quot;,&quot;manualOverrideText&quot;:&quot;&quot;},&quot;citationTag&quot;:&quot;MENDELEY_CITATION_v3_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&quot;,&quot;citationItems&quot;:[{&quot;id&quot;:&quot;abbd3480-6322-36ea-9715-c08f21419351&quot;,&quot;itemData&quot;:{&quot;type&quot;:&quot;article-journal&quot;,&quot;id&quot;:&quot;abbd3480-6322-36ea-9715-c08f21419351&quot;,&quot;title&quot;:&quot;The complete relief of chronic pain utilizing electromagnetic theory: A retrospective observational cohort study&quot;,&quot;author&quot;:[{&quot;family&quot;:&quot;Cornish&quot;,&quot;given&quot;:&quot;Philip&quot;,&quot;parse-names&quot;:false,&quot;dropping-particle&quot;:&quot;&quot;,&quot;non-dropping-particle&quot;:&quot;&quot;},{&quot;family&quot;:&quot;Cornish&quot;,&quot;given&quot;:&quot;Anne&quot;,&quot;parse-names&quot;:false,&quot;dropping-particle&quot;:&quot;&quot;,&quot;non-dropping-particle&quot;:&quot;&quot;},{&quot;family&quot;:&quot;Tuke&quot;,&quot;given&quot;:&quot;Jonathan&quot;,&quot;parse-names&quot;:false,&quot;dropping-particle&quot;:&quot;&quot;,&quot;non-dropping-particle&quot;:&quot;&quot;}],&quot;container-title&quot;:&quot;iScience&quot;,&quot;container-title-short&quot;:&quot;iScience&quot;,&quot;accessed&quot;:{&quot;date-parts&quot;:[[2025,7,31]]},&quot;DOI&quot;:&quot;10.1016/J.ISCI.2025.112916&quot;,&quot;ISSN&quot;:&quot;2589-0042&quot;,&quot;URL&quot;:&quot;https://www.sciencedirect.com/science/article/pii/S2589004225011770&quot;,&quot;issued&quot;:{&quot;date-parts&quot;:[[2025,7,18]]},&quot;page&quot;:&quot;112916&quot;,&quot;publisher&quot;:&quot;Elsevier&quot;,&quot;issue&quot;:&quot;7&quot;,&quot;volume&quot;:&quot;28&quot;},&quot;isTemporary&quot;:false}]},{&quot;citationID&quot;:&quot;MENDELEY_CITATION_d73f0cf5-0603-4f76-adee-b16ae91d39b3&quot;,&quot;properties&quot;:{&quot;noteIndex&quot;:0},&quot;isEdited&quot;:false,&quot;manualOverride&quot;:{&quot;isManuallyOverridden&quot;:false,&quot;citeprocText&quot;:&quot;(Felemban et al., 2021)&quot;,&quot;manualOverrideText&quot;:&quot;&quot;},&quot;citationTag&quot;:&quot;MENDELEY_CITATION_v3_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&quot;,&quot;citationItems&quot;:[{&quot;id&quot;:&quot;4c4c90e2-d13a-3014-93a1-851a14c70379&quot;,&quot;itemData&quot;:{&quot;type&quot;:&quot;article-journal&quot;,&quot;id&quot;:&quot;4c4c90e2-d13a-3014-93a1-851a14c70379&quot;,&quot;title&quot;:&quot;Effect of virtual reality distraction on pain and anxiety during infiltration anesthesia in pediatric patients: a randomized clinical trial&quot;,&quot;author&quot;:[{&quot;family&quot;:&quot;Felemban&quot;,&quot;given&quot;:&quot;Osama M.&quot;,&quot;parse-names&quot;:false,&quot;dropping-particle&quot;:&quot;&quot;,&quot;non-dropping-particle&quot;:&quot;&quot;},{&quot;family&quot;:&quot;Alshamrani&quot;,&quot;given&quot;:&quot;Rawan M.&quot;,&quot;parse-names&quot;:false,&quot;dropping-particle&quot;:&quot;&quot;,&quot;non-dropping-particle&quot;:&quot;&quot;},{&quot;family&quot;:&quot;Aljeddawi&quot;,&quot;given&quot;:&quot;Doha H.&quot;,&quot;parse-names&quot;:false,&quot;dropping-particle&quot;:&quot;&quot;,&quot;non-dropping-particle&quot;:&quot;&quot;},{&quot;family&quot;:&quot;Bagher&quot;,&quot;given&quot;:&quot;Sara M.&quot;,&quot;parse-names&quot;:false,&quot;dropping-particle&quot;:&quot;&quot;,&quot;non-dropping-particle&quot;:&quot;&quot;}],&quot;container-title&quot;:&quot;BMC Oral Health&quot;,&quot;container-title-short&quot;:&quot;BMC Oral Health&quot;,&quot;accessed&quot;:{&quot;date-parts&quot;:[[2025,6,1]]},&quot;DOI&quot;:&quot;10.1186/S12903-021-01678-X,&quot;,&quot;ISSN&quot;:&quot;14726831&quot;,&quot;PMID&quot;:&quot;34172032&quot;,&quot;URL&quot;:&quot;https://pubmed.ncbi.nlm.nih.gov/34172032/&quot;,&quot;issued&quot;:{&quot;date-parts&quot;:[[2021,12,1]]},&quot;abstract&quot;:&quot;Background: Different distraction techniques have been used in dentistry and have shown great results in managing anxious pediatric patients specially during local anesthesia administration. One of the recently invented techniques is virtual reality. The purpose of the study was to evaluate the effect of virtual reality distraction on anxiety and pain during buccal infiltration anesthesia in pediatric patients. Methods: Healthy, cooperative 6- to 12-year-old children requiring buccal infiltration anesthesia were randomly assigned to a test or control group. In the test group, local anesthesia was administered while the subjects were watching a cartoon video using virtual reality goggles. Subjects in the control group watched a cartoon video on a screen during the administration of local anesthesia. To assess anxiety in both groups, heart rate was recorded using a pulse oximeter at five time points: (1) once the subject sets on the dental chair as a baseline; (2) when video is on; (3) at topical anesthesia application; (4) during needle insertion; (5) after the administration of local anesthesia. The face, legs, activity, cry, consolability (FLACC) behavioral pain assessment scale and the Wong–Baker FACES pain rating scale were used to assess pain. Results: A total of 50 subjects were included with a mean age of 8.4 ± 1.46 years. Twenty-nine (58.0%) of the subjects were females. The mean heart rate at all time points except baseline was significantly higher among the test group compared to the control group. Multiple regression analysis showed that younger subjects and females had higher mean FLACC behavioral pain assessment scale scores (P = 0.034 and P = 0.004, respectively) regardless of the distraction technique used. Younger subjects and subjects with higher baseline heart rate reported higher mean Wong–Baker FACES pain rating scale score (P = 0.031 and P = 0.010, respectively), controlling for all other variables. Conclusion: Female subjects and the younger age group were more likely to report higher pain scores during local anesthesia administration regardless of the type of distraction used. Trial registration: The study was retrospectively registered in ClinicalTrials.gov with the identifier: NCT04483336 on 23/07/2020.&quot;,&quot;publisher&quot;:&quot;BioMed Central Ltd&quot;,&quot;issue&quot;:&quot;1&quot;,&quot;volume&quot;:&quot;21&quot;},&quot;isTemporary&quot;:false}]},{&quot;citationID&quot;:&quot;MENDELEY_CITATION_0457ee97-b937-4173-bc78-e0c87f143b72&quot;,&quot;properties&quot;:{&quot;noteIndex&quot;:0},&quot;isEdited&quot;:false,&quot;manualOverride&quot;:{&quot;isManuallyOverridden&quot;:false,&quot;citeprocText&quot;:&quot;(Wong &amp;#38; Choi, 2023)&quot;,&quot;manualOverrideText&quot;:&quot;&quot;},&quot;citationTag&quot;:&quot;MENDELEY_CITATION_v3_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&quot;,&quot;citationItems&quot;:[{&quot;id&quot;:&quot;7792d97a-cd8e-33d9-8917-9f5fdcef8fa9&quot;,&quot;itemData&quot;:{&quot;type&quot;:&quot;article-journal&quot;,&quot;id&quot;:&quot;7792d97a-cd8e-33d9-8917-9f5fdcef8fa9&quot;,&quot;title&quot;:&quot;Effects of an Immersive Virtual Reality Intervention on Pain and Anxiety among Pediatric Patients Undergoing Venipuncture: A Randomized Clinical Trial&quot;,&quot;author&quot;:[{&quot;family&quot;:&quot;Wong&quot;,&quot;given&quot;:&quot;Cho Lee&quot;,&quot;parse-names&quot;:false,&quot;dropping-particle&quot;:&quot;&quot;,&quot;non-dropping-particle&quot;:&quot;&quot;},{&quot;family&quot;:&quot;Choi&quot;,&quot;given&quot;:&quot;Kai Chow&quot;,&quot;parse-names&quot;:false,&quot;dropping-particle&quot;:&quot;&quot;,&quot;non-dropping-particle&quot;:&quot;&quot;}],&quot;container-title&quot;:&quot;JAMA Network Open&quot;,&quot;container-title-short&quot;:&quot;JAMA Netw Open&quot;,&quot;accessed&quot;:{&quot;date-parts&quot;:[[2025,7,31]]},&quot;DOI&quot;:&quot;10.1001/JAMANETWORKOPEN.2023.0001,&quot;,&quot;ISSN&quot;:&quot;25743805&quot;,&quot;PMID&quot;:&quot;36795410&quot;,&quot;URL&quot;:&quot;https://pubmed.ncbi.nlm.nih.gov/36795410/&quot;,&quot;issued&quot;:{&quot;date-parts&quot;:[[2023,2,16]]},&quot;page&quot;:&quot;E230001&quot;,&quot;abstract&quot;:&quot;Importance: Venipuncture is one of the most painful and distressing procedures experienced by pediatric patients. Emerging evidence suggests that providing procedural information and distraction using immersive virtual reality (IVR) may reduce pain and anxiety among children undergoing needle-related procedures. Objectives: To examine the effects of IVR on reducing the pain, anxiety, and stress experienced by pediatric patients undergoing venipuncture. Design, Setting, and Participants: This 2-group randomized clinical trial recruited pediatric patients aged 4 to 12 years undergoing venipuncture from a public hospital in Hong Kong between January 2019 and January 2020. Data were analyzed from March to May 2022. Interventions: Participants were randomly allocated to an intervention (an age-appropriate IVR intervention offering distraction and procedural information) or a control (standard care only) group. Main Outcomes and Measures: The primary outcome was child-reported pain. Secondary outcomes included child-reported anxiety, heart rate, salivary cortisol, length of procedure, and satisfaction of health care professionals with the procedure (rated on a 40 point scale, with higher scores indicating greater satisfaction). Outcomes were assessed 10 minutes before, during, immediately after, and 30 minutes after the procedure. Results: A total of 149 pediatric patients were recruited, with 86 female patients (57.7%) and 66 patients (44.3%) diagnosed with fever. Compared with the 74 participants in the control group (mean [SD] age, 7.21 [2.49] years), the 75 participants in the IVR group (mean [SD] age, 7.21 [2.43] years) reported significantly less pain (β = -0.78; 95% CI, -1.21 to -0.35; P &lt;.001) and anxiety (β = -0.41; 95% CI, -0.76 to -0.05; P =.03) immediately after the intervention. Health care professional satisfaction in the IVR group (mean [SD] score, 34.5 [4.5]) was significantly higher than that in the control group (mean [SD] score, 32.9 [4.0]; P =.03). Moreover, the length of venipuncture procedure in the IVR group (mean [SD] duration, 4.43 [3.47] minutes) was significantly shorter than that in the control group (mean [SD] duration, 6.56 [7.39] minutes; P =.03). Conclusions and Relevance: In this randomized clinical trial, integrating procedural information and distraction in an IVR intervention for pediatric patients undergoing venipuncture significantly improved pain and anxiety in the IVR group compared with the control group. The results shed light on the global trends of research on IVR and its clinical development as an intervention for other painful and stressful medical procedures. Trial Registration: Chinese Clinical Trial Registry identifier: ChiCTR1800018817.&quot;,&quot;publisher&quot;:&quot;American Medical Association&quot;,&quot;issue&quot;:&quot;2&quot;,&quot;volume&quot;:&quot;6&quot;},&quot;isTemporary&quot;:false}]},{&quot;citationID&quot;:&quot;MENDELEY_CITATION_dada4f1d-8c28-414b-8a59-7a21e1cc3ef3&quot;,&quot;properties&quot;:{&quot;noteIndex&quot;:0},&quot;isEdited&quot;:false,&quot;manualOverride&quot;:{&quot;isManuallyOverridden&quot;:false,&quot;citeprocText&quot;:&quot;(Delgado et al., 2021)&quot;,&quot;manualOverrideText&quot;:&quot;&quot;},&quot;citationTag&quot;:&quot;MENDELEY_CITATION_v3_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&quot;,&quot;citationItems&quot;:[{&quot;id&quot;:&quot;4dcf4c41-4c21-39d7-96b7-cb1e45ec6252&quot;,&quot;itemData&quot;:{&quot;type&quot;:&quot;article-journal&quot;,&quot;id&quot;:&quot;4dcf4c41-4c21-39d7-96b7-cb1e45ec6252&quot;,&quot;title&quot;:&quot;Evaluation of children's pain expression and behavior using audio visual distraction&quot;,&quot;author&quot;:[{&quot;family&quot;:&quot;Delgado&quot;,&quot;given&quot;:&quot;Alicia&quot;,&quot;parse-names&quot;:false,&quot;dropping-particle&quot;:&quot;&quot;,&quot;non-dropping-particle&quot;:&quot;&quot;},{&quot;family&quot;:&quot;Ok&quot;,&quot;given&quot;:&quot;Soo Min&quot;,&quot;parse-names&quot;:false,&quot;dropping-particle&quot;:&quot;&quot;,&quot;non-dropping-particle&quot;:&quot;&quot;},{&quot;family&quot;:&quot;Ho&quot;,&quot;given&quot;:&quot;Donald&quot;,&quot;parse-names&quot;:false,&quot;dropping-particle&quot;:&quot;&quot;,&quot;non-dropping-particle&quot;:&quot;&quot;},{&quot;family&quot;:&quot;Lynd&quot;,&quot;given&quot;:&quot;Tyler&quot;,&quot;parse-names&quot;:false,&quot;dropping-particle&quot;:&quot;&quot;,&quot;non-dropping-particle&quot;:&quot;&quot;},{&quot;family&quot;:&quot;Cheon&quot;,&quot;given&quot;:&quot;Kyounga&quot;,&quot;parse-names&quot;:false,&quot;dropping-particle&quot;:&quot;&quot;,&quot;non-dropping-particle&quot;:&quot;&quot;}],&quot;container-title&quot;:&quot;Clinical and Experimental Dental Research&quot;,&quot;container-title-short&quot;:&quot;Clin Exp Dent Res&quot;,&quot;accessed&quot;:{&quot;date-parts&quot;:[[2025,7,31]]},&quot;DOI&quot;:&quot;10.1002/CRE2.407,&quot;,&quot;ISSN&quot;:&quot;20574347&quot;,&quot;PMID&quot;:&quot;33622030&quot;,&quot;URL&quot;:&quot;https://pubmed.ncbi.nlm.nih.gov/33622030/&quot;,&quot;issued&quot;:{&quot;date-parts&quot;:[[2021,10,1]]},&quot;page&quot;:&quot;795-802&quot;,&quot;abstract&quot;:&quot;Objectives: Dental anxiety distresses children and their families with consequent poor oral health and costly pediatric dental services. Children's behaviors could be modified using a distraction technique for improved dental treatment. The study evaluates the effects of an audio-visual distraction on children's behaviors and pain expressions during dental treatment. Material and Methods: One hundred healthy children, between 4 and 6 years of age, were randomly assigned to one of two groups: audio visual distraction (AVD, N = 61) group and control (CTR, N = 39) group. The pre and post pain expression was collected using a faces pain rating scale from the participated children. Children's behavior was evaluated using the Frankl behavior rating scale by the assigned dentist. Data was analyzed using chi-squared tests and analysis of variance. Results: The AVD group demonstrated more “definitely positive” behavior (91.8%) compared to the CTR group (35.9%) based on the Frankl scale evaluation from pre- and post-treatment (p &lt; 0.0001). The pain rating scale did not demonstrate a significant difference in post-treatment pain scales (p = 0.2073) or changes in pain (p = 0.1532) between the AVD group and CTR group. Conclusions: The AVD is an effective distraction tool for young children during dental treatment regardless of child's subjective pain expression.&quot;,&quot;publisher&quot;:&quot;John Wiley and Sons Inc&quot;,&quot;issue&quot;:&quot;5&quot;,&quot;volume&quot;:&quot;7&quot;},&quot;isTemporary&quot;:false}]},{&quot;citationID&quot;:&quot;MENDELEY_CITATION_59a030e0-f6de-482a-b37a-0aa6f5500c6f&quot;,&quot;properties&quot;:{&quot;noteIndex&quot;:0},&quot;isEdited&quot;:false,&quot;manualOverride&quot;:{&quot;isManuallyOverridden&quot;:false,&quot;citeprocText&quot;:&quot;(Düzkaya et al., 2021)&quot;,&quot;manualOverrideText&quot;:&quot;&quot;},&quot;citationTag&quot;:&quot;MENDELEY_CITATION_v3_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&quot;,&quot;citationItems&quot;:[{&quot;id&quot;:&quot;6cd70aa1-747c-3b4c-9ca4-65032816201b&quot;,&quot;itemData&quot;:{&quot;type&quot;:&quot;article-journal&quot;,&quot;id&quot;:&quot;6cd70aa1-747c-3b4c-9ca4-65032816201b&quot;,&quot;title&quot;:&quot;The Effect of a Cartoon and an Information Video About Intravenous Insertion on Pain and Fear in Children Aged 6 to 12 Years in the Pediatric Emergency Unit: A Randomized Controlled Trial&quot;,&quot;author&quot;:[{&quot;family&quot;:&quot;Düzkaya&quot;,&quot;given&quot;:&quot;Duygu Sönmez&quot;,&quot;parse-names&quot;:false,&quot;dropping-particle&quot;:&quot;&quot;,&quot;non-dropping-particle&quot;:&quot;&quot;},{&quot;family&quot;:&quot;Bozkurt&quot;,&quot;given&quot;:&quot;Gülçin&quot;,&quot;parse-names&quot;:false,&quot;dropping-particle&quot;:&quot;&quot;,&quot;non-dropping-particle&quot;:&quot;&quot;},{&quot;family&quot;:&quot;Ulupınar&quot;,&quot;given&quot;:&quot;Sevim&quot;,&quot;parse-names&quot;:false,&quot;dropping-particle&quot;:&quot;&quot;,&quot;non-dropping-particle&quot;:&quot;&quot;},{&quot;family&quot;:&quot;Uysal&quot;,&quot;given&quot;:&quot;Gülzade&quot;,&quot;parse-names&quot;:false,&quot;dropping-particle&quot;:&quot;&quot;,&quot;non-dropping-particle&quot;:&quot;&quot;},{&quot;family&quot;:&quot;Uçar&quot;,&quot;given&quot;:&quot;Serpil&quot;,&quot;parse-names&quot;:false,&quot;dropping-particle&quot;:&quot;&quot;,&quot;non-dropping-particle&quot;:&quot;&quot;},{&quot;family&quot;:&quot;Uysalol&quot;,&quot;given&quot;:&quot;Metin&quot;,&quot;parse-names&quot;:false,&quot;dropping-particle&quot;:&quot;&quot;,&quot;non-dropping-particle&quot;:&quot;&quot;}],&quot;container-title&quot;:&quot;Journal of Emergency Nursing&quot;,&quot;container-title-short&quot;:&quot;J Emerg Nurs&quot;,&quot;accessed&quot;:{&quot;date-parts&quot;:[[2025,6,2]]},&quot;DOI&quot;:&quot;10.1016/j.jen.2020.04.011&quot;,&quot;ISSN&quot;:&quot;15272966&quot;,&quot;PMID&quot;:&quot;32690314&quot;,&quot;URL&quot;:&quot;https://pubmed.ncbi.nlm.nih.gov/32690314/&quot;,&quot;issued&quot;:{&quot;date-parts&quot;:[[2021,1,1]]},&quot;page&quot;:&quot;76-87&quot;,&quot;abstract&quot;:&quot;Introduction: Intravenous insertion is the most common invasive procedure made for administering intravascular fluid and medicine. Peripheral venous catheterization may cause pain, fear, and stress in children. This study aimed to compare the effects of watching a cartoon and an information video about intravenous insertion on the pain and fear levels of children aged 6-12 years. Methods: The study was an experimental, randomized controlled clinical trial. It was conducted with 477 children aged 6-12 years randomized into 3 groups: the informative animated video group, the cartoon group, and the control group. Fear and pain perception were evaluated on the basis of the feedback from the child, observer nurse, and parents. The Children's Fear Scale was used to evaluate the fear level and the Wong-Baker FACES Scale was used to assess pain levels. Data were analyzed using one-way analysis of variance, the chi-square test, and the intraclass correlation coefficient test. Results: The children who watched the information video before the intravenous insertion procedure and those who watched a cartoon during the procedure had lower mean pain and fear scores as evaluated by the child (pain: F = 278.67, P = 0.001; fear: F = 294.88, P = 0.001), parent (pain: F = 279.53, P = 0.001; fear: F = 294.47, P = 0.001), and nurse (pain: F = 286.88, P = 0.001; fear: F = 300.81, P = 0.001) than children in the control group. Discussion: This study showed that watching an animation video or a cartoon was effective in lowering children's perceived level of pain and fear during an intravenous insertion intervention.&quot;,&quot;publisher&quot;:&quot;Mosby Inc.&quot;,&quot;issue&quot;:&quot;1&quot;,&quot;volume&quot;:&quot;47&quot;},&quot;isTemporary&quot;:false}]},{&quot;citationID&quot;:&quot;MENDELEY_CITATION_12b64aa3-c70e-4413-af13-57433f0c1d76&quot;,&quot;properties&quot;:{&quot;noteIndex&quot;:0},&quot;isEdited&quot;:false,&quot;manualOverride&quot;:{&quot;isManuallyOverridden&quot;:false,&quot;citeprocText&quot;:&quot;(Trachsel et al., 2023)&quot;,&quot;manualOverrideText&quot;:&quot;&quot;},&quot;citationTag&quot;:&quot;MENDELEY_CITATION_v3_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&quot;,&quot;citationItems&quot;:[{&quot;id&quot;:&quot;fe1c7c43-c4b5-3e8e-bb74-be37e0e203be&quot;,&quot;itemData&quot;:{&quot;type&quot;:&quot;article-journal&quot;,&quot;id&quot;:&quot;fe1c7c43-c4b5-3e8e-bb74-be37e0e203be&quot;,&quot;title&quot;:&quot;Pain Theory&quot;,&quot;author&quot;:[{&quot;family&quot;:&quot;Trachsel&quot;,&quot;given&quot;:&quot;Lindsay A.&quot;,&quot;parse-names&quot;:false,&quot;dropping-particle&quot;:&quot;&quot;,&quot;non-dropping-particle&quot;:&quot;&quot;},{&quot;family&quot;:&quot;Munakomi&quot;,&quot;given&quot;:&quot;Sunil&quot;,&quot;parse-names&quot;:false,&quot;dropping-particle&quot;:&quot;&quot;,&quot;non-dropping-particle&quot;:&quot;&quot;},{&quot;family&quot;:&quot;Cascella&quot;,&quot;given&quot;:&quot;Marco&quot;,&quot;parse-names&quot;:false,&quot;dropping-particle&quot;:&quot;&quot;,&quot;non-dropping-particle&quot;:&quot;&quot;}],&quot;container-title&quot;:&quot;StatPearls&quot;,&quot;accessed&quot;:{&quot;date-parts&quot;:[[2025,6,2]]},&quot;PMID&quot;:&quot;31424778&quot;,&quot;URL&quot;:&quot;https://www.ncbi.nlm.nih.gov/books/NBK545194/&quot;,&quot;issued&quot;:{&quot;date-parts&quot;:[[2023,4,17]]},&quot;abstract&quot;:&quot;An individual’s capacity to feel pain is an essential component of the body’s ability to heal. Pain is the body’s way of telling us there is an injury, and we need to do something about it to ensure that healing occurs. An important consideration when talking about pain is the fact that one patient’s pain is not the same as another patient’s pain, even if they have experienced similar injuries. Pain perception, indeed, is a subjective experience, influenced by complex interactions of biological, psychological, and social factors.&quot;,&quot;publisher&quot;:&quot;StatPearls Publishing&quot;,&quot;container-title-short&quot;:&quot;&quot;},&quot;isTemporary&quot;:false}]},{&quot;citationID&quot;:&quot;MENDELEY_CITATION_78d1eaeb-5835-45ab-a564-3ef96e869b6e&quot;,&quot;properties&quot;:{&quot;noteIndex&quot;:0},&quot;isEdited&quot;:false,&quot;manualOverride&quot;:{&quot;citeprocText&quot;:&quot;(Younanda et al., 2021)&quot;,&quot;isManuallyOverridden&quot;:false,&quot;manualOverrideText&quot;:&quot;&quot;},&quot;citationTag&quot;:&quot;MENDELEY_CITATION_v3_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&quot;,&quot;citationItems&quot;:[{&quot;id&quot;:&quot;09386b0c-792c-52f4-9d6b-870d4cc85c91&quot;,&quot;itemData&quot;:{&quot;abstract&quot;:&quot;Nyeri adalah sinyal distres tubuh untuk perlindungan, nyeri bertindak sebagai suatu peringatan bahwa jaringan sedang mengalami kerusakan. Salah satu stimulasi yang dapat merangsang rasa nyeri yang sering dialami saat di rumah sakit, terutama pada anak-anak adalah saat dilakukan pemasangan infus. Salah satu teknik distraksi yang dapat dilakukan pada anak dalam penatalaksanaan nyeri adalah dengan menonton kartun animasi. Teknik distraksi menonton kartun animasi bertujuan mengatasi masalah keperawatan nyeri saat pemasangan infus pada anak usia prasekolah (1-3 tahun). Rancangan karya tulis ilmiah menggunakan desain studi kasus. Subjek yang digunakan adalah anak usia prasekolah yang menjalani pemasangan infus. An. P, berjenis kelamin laki-laki berusia 3 tahun 7 bulan. Pasien datang ke rumah sakit dengan keluhan demam disertai kejang. Pasien sudah diinfus kemudian tercabut karena anak gelisah dan menangis. Pasien mengalami ketakutan jika harus diinfus kembali. Pasien mengalami kecemasan karena nyeri pemasangan infus sehingga pasien menangis. Penerapan distraksi menonton kartun animasimampu menurunkan tingkat nyeri pasien. Penerapan pada pasien didapatkan skala nyeri sedang menggunakan skala nyeri Wong-Baker dan skala nyeri ringan menggunakan skala nyeri FLACC.Bagi ibu dapat menggunakan teknik distraksi menonton film kartun untuk mengatasi nyeri pada anak saat dilakukan pemasangan infus. Kata Kunci : Distraksi, Nyeri,Usia Prasekolah (3-5 tahun)&quot;,&quot;author&quot;:[{&quot;dropping-particle&quot;:&quot;&quot;,&quot;family&quot;:&quot;Younanda&quot;,&quot;given&quot;:&quot;Patrik&quot;,&quot;non-dropping-particle&quot;:&quot;&quot;,&quot;parse-names&quot;:false,&quot;suffix&quot;:&quot;&quot;},{&quot;dropping-particle&quot;:&quot;&quot;,&quot;family&quot;:&quot;Immawati&quot;,&quot;given&quot;:&quot;&quot;,&quot;non-dropping-particle&quot;:&quot;&quot;,&quot;parse-names&quot;:false,&quot;suffix&quot;:&quot;&quot;},{&quot;dropping-particle&quot;:&quot;&quot;,&quot;family&quot;:&quot;Dewi&quot;,&quot;given&quot;:&quot;Tri kesuma&quot;,&quot;non-dropping-particle&quot;:&quot;&quot;,&quot;parse-names&quot;:false,&quot;suffix&quot;:&quot;&quot;}],&quot;container-title&quot;:&quot;Jurnal Cendikia Muda&quot;,&quot;id&quot;:&quot;09386b0c-792c-52f4-9d6b-870d4cc85c91&quot;,&quot;issue&quot;:&quot;2&quot;,&quot;issued&quot;:{&quot;date-parts&quot;:[[&quot;2021&quot;]]},&quot;page&quot;:&quot;188-193&quot;,&quot;title&quot;:&quot;Penerapan Teknik Distraksi Menonton Kartun Animasi Untuk Mengatasi Masalah Keperawatan Nyeri Saat Dilakukan Pemasangan Infus Pada Anak Prasekolah (3-5 Tahun)&quot;,&quot;type&quot;:&quot;article-journal&quot;,&quot;volume&quot;:&quot;1&quot;,&quot;container-title-short&quot;:&quot;&quot;},&quot;uris&quot;:[&quot;http://www.mendeley.com/documents/?uuid=3bd09719-7921-43a7-8e92-8ae483cfc620&quot;],&quot;isTemporary&quot;:false,&quot;legacyDesktopId&quot;:&quot;3bd09719-7921-43a7-8e92-8ae483cfc620&quot;}]},{&quot;citationID&quot;:&quot;MENDELEY_CITATION_fbc64356-345c-453e-aa41-2404f10de922&quot;,&quot;properties&quot;:{&quot;noteIndex&quot;:0},&quot;isEdited&quot;:false,&quot;manualOverride&quot;:{&quot;isManuallyOverridden&quot;:true,&quot;citeprocText&quot;:&quot;(İnangil et al., 2020)&quot;,&quot;manualOverrideText&quot;:&quot;İnangil et al., (2020)&quot;},&quot;citationTag&quot;:&quot;MENDELEY_CITATION_v3_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&quot;,&quot;citationItems&quot;:[{&quot;id&quot;:&quot;83459e9d-1483-300a-9b69-8f5f922f4a3f&quot;,&quot;itemData&quot;:{&quot;type&quot;:&quot;article-journal&quot;,&quot;id&quot;:&quot;83459e9d-1483-300a-9b69-8f5f922f4a3f&quot;,&quot;title&quot;:&quot;Efficacy of Cartoon Viewing Devices During Phlebotomy in Children: A Randomized Controlled Trial&quot;,&quot;author&quot;:[{&quot;family&quot;:&quot;İnangil&quot;,&quot;given&quot;:&quot;Demet&quot;,&quot;parse-names&quot;:false,&quot;dropping-particle&quot;:&quot;&quot;,&quot;non-dropping-particle&quot;:&quot;&quot;},{&quot;family&quot;:&quot;Şendir&quot;,&quot;given&quot;:&quot;Merdiye&quot;,&quot;parse-names&quot;:false,&quot;dropping-particle&quot;:&quot;&quot;,&quot;non-dropping-particle&quot;:&quot;&quot;},{&quot;family&quot;:&quot;Büyükyılmaz&quot;,&quot;given&quot;:&quot;Funda&quot;,&quot;parse-names&quot;:false,&quot;dropping-particle&quot;:&quot;&quot;,&quot;non-dropping-particle&quot;:&quot;&quot;}],&quot;container-title&quot;:&quot;Journal of PeriAnesthesia Nursing&quot;,&quot;accessed&quot;:{&quot;date-parts&quot;:[[2025,6,2]]},&quot;DOI&quot;:&quot;10.1016/J.JOPAN.2020.01.008&quot;,&quot;ISSN&quot;:&quot;1089-9472&quot;,&quot;PMID&quot;:&quot;32360128&quot;,&quot;URL&quot;:&quot;https://www.sciencedirect.com/science/article/abs/pii/S1089947220300228&quot;,&quot;issued&quot;:{&quot;date-parts&quot;:[[2020,8,1]]},&quot;page&quot;:&quot;407-412&quot;,&quot;abstract&quot;:&quot;Purpose: The purpose of this study was to examine the efficacy of different cartoon viewing devices during phlebotomy in children. Design: This study was a prospective, randomized controlled trial. Methods: The study included inpatients from the Biochemical Laboratory of a private university hospital in Turkey and was conducted between September 2017 and April 2018. A computer-based random number generator was used to randomly assign the patients into three groups (virtual reality [VR], tablet, and control) with 40 children each. Data were collected using the Wong-Baker FACES Pain Rating Scale and the Children's Fear Scale. Pain and anxiety scores were reported by children, parents, and observers in tablet and control groups. In the VR group, pain and anxiety were determined only by children's reports. Findings: According to the children reports, the VR group reported significantly less pain and anxiety than those in the tablet and control groups (P &lt; .05). Conclusions: The cartoon distraction performed using a VR device reduced the perception of pain and anxiety during phlebotomy in school-age children.&quot;,&quot;publisher&quot;:&quot;W.B. Saunders&quot;,&quot;issue&quot;:&quot;4&quot;,&quot;volume&quot;:&quot;35&quot;,&quot;container-title-short&quot;:&quot;&quot;},&quot;isTemporary&quot;:false}]},{&quot;citationID&quot;:&quot;MENDELEY_CITATION_82bee385-5549-4069-a25b-435be549f074&quot;,&quot;properties&quot;:{&quot;noteIndex&quot;:0},&quot;isEdited&quot;:false,&quot;manualOverride&quot;:{&quot;isManuallyOverridden&quot;:false,&quot;citeprocText&quot;:&quot;(Yildirim et al., 2025)&quot;,&quot;manualOverrideText&quot;:&quot;&quot;},&quot;citationTag&quot;:&quot;MENDELEY_CITATION_v3_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&quot;,&quot;citationItems&quot;:[{&quot;id&quot;:&quot;9b70c12b-b9c4-3008-830b-43362f4c5631&quot;,&quot;itemData&quot;:{&quot;type&quot;:&quot;article-journal&quot;,&quot;id&quot;:&quot;9b70c12b-b9c4-3008-830b-43362f4c5631&quot;,&quot;title&quot;:&quot;The effect of distraction technique with comedy video on labor pain and satisfaction: A randomized-controlled study&quot;,&quot;author&quot;:[{&quot;family&quot;:&quot;Yildirim&quot;,&quot;given&quot;:&quot;Fatma&quot;,&quot;parse-names&quot;:false,&quot;dropping-particle&quot;:&quot;&quot;,&quot;non-dropping-particle&quot;:&quot;&quot;},{&quot;family&quot;:&quot;Alpaslan Arar&quot;,&quot;given&quot;:&quot;Mevlüde&quot;,&quot;parse-names&quot;:false,&quot;dropping-particle&quot;:&quot;&quot;,&quot;non-dropping-particle&quot;:&quot;&quot;},{&quot;family&quot;:&quot;Yücesoy&quot;,&quot;given&quot;:&quot;Hüsne&quot;,&quot;parse-names&quot;:false,&quot;dropping-particle&quot;:&quot;&quot;,&quot;non-dropping-particle&quot;:&quot;&quot;},{&quot;family&quot;:&quot;Büyükayaci Duman&quot;,&quot;given&quot;:&quot;Nuriye&quot;,&quot;parse-names&quot;:false,&quot;dropping-particle&quot;:&quot;&quot;,&quot;non-dropping-particle&quot;:&quot;&quot;},{&quot;family&quot;:&quot;Eser&quot;,&quot;given&quot;:&quot;Hatice&quot;,&quot;parse-names&quot;:false,&quot;dropping-particle&quot;:&quot;&quot;,&quot;non-dropping-particle&quot;:&quot;&quot;}],&quot;container-title&quot;:&quot;Health Care for Women International&quot;,&quot;container-title-short&quot;:&quot;Health Care Women Int&quot;,&quot;accessed&quot;:{&quot;date-parts&quot;:[[2025,7,31]]},&quot;DOI&quot;:&quot;10.1080/07399332.2025.2519468;WGROUP:STRING:PUBLICATION&quot;,&quot;ISSN&quot;:&quot;10964665&quot;,&quot;URL&quot;:&quot;https://www.tandfonline.com/doi/abs/10.1080/07399332.2025.2519468&quot;,&quot;issued&quot;:{&quot;date-parts&quot;:[[2025]]},&quot;abstract&quot;:&quot;This study was a single-blind, randomized controlled trial. We included 80 women (40 per group). We made the experimental group watch a comedy video for 18, 16, and 3 min in the latent, active, and transitional phases, respectively. We did not perform any intervention on the control group. We applied the Personal Information Form, Visual Analog Scale (VAS), and Childbirth Satisfaction Scale to all participants. We used chi-square, Wilcoxon test, and t-test to analyze the data. VAS pain scores for the experimental group (3.45 ± 1.35; 4.70 ± 1.32; 6.18 ± 1.51) were significantly lower than those for the control group (5.83 ± 2.06; 7.93 ± 1.37; 9.23 ± 0.99) at the latent, active, and transition phases of cervical dilation (p &lt;.05). The experimental group had a significantly higher mean BSS score (27.45 ± 6.16) than the control group (14.93 ± 5.34) (p &lt;.05). The technique of diverting attention with a comedy video was found to be effective in reducing labor pain and increasing labor satisfaction.&quot;,&quot;publisher&quot;:&quot;Taylor and Francis Ltd.&quot;},&quot;isTemporary&quot;:false}]},{&quot;citationID&quot;:&quot;MENDELEY_CITATION_3d8c842d-d197-495f-a891-ad2cc8bc883e&quot;,&quot;properties&quot;:{&quot;noteIndex&quot;:0},&quot;isEdited&quot;:false,&quot;manualOverride&quot;:{&quot;isManuallyOverridden&quot;:true,&quot;citeprocText&quot;:&quot;(Üstün et al., 2025)&quot;,&quot;manualOverrideText&quot;:&quot;Üstün et al., (2025)&quot;},&quot;citationTag&quot;:&quot;MENDELEY_CITATION_v3_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&quot;,&quot;citationItems&quot;:[{&quot;id&quot;:&quot;6d8e503c-c812-3d16-9e15-d3344e3718c4&quot;,&quot;itemData&quot;:{&quot;type&quot;:&quot;article-journal&quot;,&quot;id&quot;:&quot;6d8e503c-c812-3d16-9e15-d3344e3718c4&quot;,&quot;title&quot;:&quot;Cartoon-assisted visual/auditory distraction usage in paediatric dental care, assessment of effects on patient anxiety, pain, and behaviour: a randomised crossover clinical trial&quot;,&quot;author&quot;:[{&quot;family&quot;:&quot;Üstün&quot;,&quot;given&quot;:&quot;Nilüfer&quot;,&quot;parse-names&quot;:false,&quot;dropping-particle&quot;:&quot;&quot;,&quot;non-dropping-particle&quot;:&quot;&quot;},{&quot;family&quot;:&quot;Akgöl&quot;,&quot;given&quot;:&quot;Beyza Ballı&quot;,&quot;parse-names&quot;:false,&quot;dropping-particle&quot;:&quot;&quot;,&quot;non-dropping-particle&quot;:&quot;&quot;},{&quot;family&quot;:&quot;Bayram&quot;,&quot;given&quot;:&quot;Merve&quot;,&quot;parse-names&quot;:false,&quot;dropping-particle&quot;:&quot;&quot;,&quot;non-dropping-particle&quot;:&quot;&quot;}],&quot;container-title&quot;:&quot;BMC Oral Health&quot;,&quot;container-title-short&quot;:&quot;BMC Oral Health&quot;,&quot;accessed&quot;:{&quot;date-parts&quot;:[[2025,6,1]]},&quot;DOI&quot;:&quot;10.1186/S12903-025-05770-4,&quot;,&quot;ISSN&quot;:&quot;14726831&quot;,&quot;URL&quot;:&quot;https://pubmed.ncbi.nlm.nih.gov/40128690/&quot;,&quot;issued&quot;:{&quot;date-parts&quot;:[[2025,12,1]]},&quot;abstract&quot;:&quot;Objectives: This randomized crossover clinical trial designed to evaluate the impact of visual and auditory distraction techniques on pediatric patients’ anxiety, pain perception, and behavior during dental treatment. The study specifically focuses on children, aiming to determine whether distraction methods can effectively reduce anxiety levels, alleviate pain experiences, and improve cooperative behavior in a clinical setting. Method and materials: Children aged 4 to 9 years receiving routine dental care at the Pediatric Dentistry Clinic, Istanbul Medipol University, were randomly assigned to Group 1 (distraction first, then tell-show-do) or Group 2 (tell-show-do first, then distraction), with a two-week washout period before switching interventions. Anxiety was assessed using the Venham Picture Test and pulse rate, pain perception with the Sounds, Eyes, and Motor Scale during local anesthesia and the Wong-Baker FACES Pain Rating Scale during treatment, while cooperation and behavior were evaluated using the Houpt Scale. Statistical analysis was conducted using Mann-Whitney U, Student’s t-test, Paired t-test, and Wilcoxon test, with the significance level set at 0.025 using the Bonferroni correction. Results: Sixty-eight patients (37 female, 31 male) with a mean age of 6.69 ± 1.08 years completed the study (Group 1: n = 32, Group 2: n = 36). The cartoon-assisted distraction technique did not significantly reduce anxiety compared to the tell-show-do method. A non-significant reduction in pain perception was observed during local anesthesia with distraction. However, this technique significantly reduced self-reported pain during treatment (p &lt; 0.025) and improved child cooperation and behavior. Conclusion: Cartoon-assisted visual and auditory distraction can alleviate pain perception and improve behavior during pediatric dental procedures. However, it does not appear to reduce dental anxiety or pain perception during local anesthesia. Integrating this technique with the traditional tell-show-do approach may enhance the pediatric dental experience. Trial registration: The trial was registered at ClinicalTrials.gov, number NCT04927754, 06/01/2021.&quot;,&quot;publisher&quot;:&quot;BioMed Central Ltd&quot;,&quot;issue&quot;:&quot;1&quot;,&quot;volume&quot;:&quot;25&quot;},&quot;isTemporary&quot;:false}]},{&quot;citationID&quot;:&quot;MENDELEY_CITATION_63cad27d-7b21-4a79-9174-aab323ecd1e9&quot;,&quot;properties&quot;:{&quot;noteIndex&quot;:0},&quot;isEdited&quot;:false,&quot;manualOverride&quot;:{&quot;isManuallyOverridden&quot;:false,&quot;citeprocText&quot;:&quot;(Wong &amp;#38; Choi, 2023)&quot;,&quot;manualOverrideText&quot;:&quot;&quot;},&quot;citationTag&quot;:&quot;MENDELEY_CITATION_v3_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&quot;,&quot;citationItems&quot;:[{&quot;id&quot;:&quot;7792d97a-cd8e-33d9-8917-9f5fdcef8fa9&quot;,&quot;itemData&quot;:{&quot;type&quot;:&quot;article-journal&quot;,&quot;id&quot;:&quot;7792d97a-cd8e-33d9-8917-9f5fdcef8fa9&quot;,&quot;title&quot;:&quot;Effects of an Immersive Virtual Reality Intervention on Pain and Anxiety among Pediatric Patients Undergoing Venipuncture: A Randomized Clinical Trial&quot;,&quot;author&quot;:[{&quot;family&quot;:&quot;Wong&quot;,&quot;given&quot;:&quot;Cho Lee&quot;,&quot;parse-names&quot;:false,&quot;dropping-particle&quot;:&quot;&quot;,&quot;non-dropping-particle&quot;:&quot;&quot;},{&quot;family&quot;:&quot;Choi&quot;,&quot;given&quot;:&quot;Kai Chow&quot;,&quot;parse-names&quot;:false,&quot;dropping-particle&quot;:&quot;&quot;,&quot;non-dropping-particle&quot;:&quot;&quot;}],&quot;container-title&quot;:&quot;JAMA Network Open&quot;,&quot;container-title-short&quot;:&quot;JAMA Netw Open&quot;,&quot;accessed&quot;:{&quot;date-parts&quot;:[[2025,7,31]]},&quot;DOI&quot;:&quot;10.1001/JAMANETWORKOPEN.2023.0001,&quot;,&quot;ISSN&quot;:&quot;25743805&quot;,&quot;PMID&quot;:&quot;36795410&quot;,&quot;URL&quot;:&quot;https://pubmed.ncbi.nlm.nih.gov/36795410/&quot;,&quot;issued&quot;:{&quot;date-parts&quot;:[[2023,2,16]]},&quot;page&quot;:&quot;E230001&quot;,&quot;abstract&quot;:&quot;Importance: Venipuncture is one of the most painful and distressing procedures experienced by pediatric patients. Emerging evidence suggests that providing procedural information and distraction using immersive virtual reality (IVR) may reduce pain and anxiety among children undergoing needle-related procedures. Objectives: To examine the effects of IVR on reducing the pain, anxiety, and stress experienced by pediatric patients undergoing venipuncture. Design, Setting, and Participants: This 2-group randomized clinical trial recruited pediatric patients aged 4 to 12 years undergoing venipuncture from a public hospital in Hong Kong between January 2019 and January 2020. Data were analyzed from March to May 2022. Interventions: Participants were randomly allocated to an intervention (an age-appropriate IVR intervention offering distraction and procedural information) or a control (standard care only) group. Main Outcomes and Measures: The primary outcome was child-reported pain. Secondary outcomes included child-reported anxiety, heart rate, salivary cortisol, length of procedure, and satisfaction of health care professionals with the procedure (rated on a 40 point scale, with higher scores indicating greater satisfaction). Outcomes were assessed 10 minutes before, during, immediately after, and 30 minutes after the procedure. Results: A total of 149 pediatric patients were recruited, with 86 female patients (57.7%) and 66 patients (44.3%) diagnosed with fever. Compared with the 74 participants in the control group (mean [SD] age, 7.21 [2.49] years), the 75 participants in the IVR group (mean [SD] age, 7.21 [2.43] years) reported significantly less pain (β = -0.78; 95% CI, -1.21 to -0.35; P &lt;.001) and anxiety (β = -0.41; 95% CI, -0.76 to -0.05; P =.03) immediately after the intervention. Health care professional satisfaction in the IVR group (mean [SD] score, 34.5 [4.5]) was significantly higher than that in the control group (mean [SD] score, 32.9 [4.0]; P =.03). Moreover, the length of venipuncture procedure in the IVR group (mean [SD] duration, 4.43 [3.47] minutes) was significantly shorter than that in the control group (mean [SD] duration, 6.56 [7.39] minutes; P =.03). Conclusions and Relevance: In this randomized clinical trial, integrating procedural information and distraction in an IVR intervention for pediatric patients undergoing venipuncture significantly improved pain and anxiety in the IVR group compared with the control group. The results shed light on the global trends of research on IVR and its clinical development as an intervention for other painful and stressful medical procedures. Trial Registration: Chinese Clinical Trial Registry identifier: ChiCTR1800018817.&quot;,&quot;publisher&quot;:&quot;American Medical Association&quot;,&quot;issue&quot;:&quot;2&quot;,&quot;volume&quot;:&quot;6&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B16570-AD70-4520-A8EA-0067BA526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2580</Words>
  <Characters>14708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reviewer</dc:creator>
  <cp:lastModifiedBy>Siti Naimah</cp:lastModifiedBy>
  <cp:revision>2</cp:revision>
  <dcterms:created xsi:type="dcterms:W3CDTF">2025-07-31T08:03:00Z</dcterms:created>
  <dcterms:modified xsi:type="dcterms:W3CDTF">2025-07-31T08:03:00Z</dcterms:modified>
</cp:coreProperties>
</file>